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E2416" w14:textId="7A60FBDA" w:rsidR="009F5EE8" w:rsidRDefault="009F5EE8" w:rsidP="009F5EE8">
      <w:pPr>
        <w:tabs>
          <w:tab w:val="left" w:pos="915"/>
          <w:tab w:val="center" w:pos="4320"/>
        </w:tabs>
        <w:spacing w:line="36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University of LAKKI MARWAT</w:t>
      </w:r>
    </w:p>
    <w:p w14:paraId="358B3231" w14:textId="77777777" w:rsidR="009F5EE8" w:rsidRDefault="00254D31" w:rsidP="009F5EE8">
      <w:pPr>
        <w:tabs>
          <w:tab w:val="left" w:pos="465"/>
          <w:tab w:val="center" w:pos="4680"/>
        </w:tabs>
        <w:spacing w:line="360" w:lineRule="auto"/>
        <w:ind w:left="975" w:firstLine="1905"/>
        <w:contextualSpacing/>
        <w:rPr>
          <w:sz w:val="28"/>
          <w:szCs w:val="28"/>
        </w:rPr>
      </w:pPr>
      <w:r>
        <w:pict w14:anchorId="07D907D5">
          <v:line id="_x0000_s1028" style="position:absolute;left:0;text-align:left;z-index:251658240" from="0,28.2pt" to="6in,28.2pt" strokeweight="2.25pt"/>
        </w:pict>
      </w:r>
      <w:r w:rsidR="009F5EE8">
        <w:rPr>
          <w:rFonts w:ascii="Times New Roman" w:hAnsi="Times New Roman" w:cs="Times New Roman"/>
          <w:sz w:val="28"/>
          <w:szCs w:val="28"/>
        </w:rPr>
        <w:t>Khyber Pakhtunkhwa, Pakistan.</w:t>
      </w:r>
    </w:p>
    <w:tbl>
      <w:tblPr>
        <w:tblStyle w:val="TableGrid"/>
        <w:tblpPr w:leftFromText="180" w:rightFromText="180" w:vertAnchor="page" w:horzAnchor="margin" w:tblpY="3106"/>
        <w:tblW w:w="0" w:type="auto"/>
        <w:tblLook w:val="04A0" w:firstRow="1" w:lastRow="0" w:firstColumn="1" w:lastColumn="0" w:noHBand="0" w:noVBand="1"/>
      </w:tblPr>
      <w:tblGrid>
        <w:gridCol w:w="4472"/>
        <w:gridCol w:w="4472"/>
      </w:tblGrid>
      <w:tr w:rsidR="003C1E2A" w:rsidRPr="00C511AE" w14:paraId="42458905" w14:textId="77777777" w:rsidTr="00684947">
        <w:trPr>
          <w:trHeight w:val="350"/>
        </w:trPr>
        <w:tc>
          <w:tcPr>
            <w:tcW w:w="4472" w:type="dxa"/>
          </w:tcPr>
          <w:p w14:paraId="0045A69A"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Course Name</w:t>
            </w:r>
          </w:p>
        </w:tc>
        <w:tc>
          <w:tcPr>
            <w:tcW w:w="4472" w:type="dxa"/>
          </w:tcPr>
          <w:p w14:paraId="0B15114E" w14:textId="77777777" w:rsidR="003C1E2A" w:rsidRPr="00C511AE" w:rsidRDefault="008C6DF4" w:rsidP="00BC7868">
            <w:pPr>
              <w:contextualSpacing/>
              <w:rPr>
                <w:rFonts w:ascii="Times New Roman" w:hAnsi="Times New Roman" w:cs="Times New Roman"/>
                <w:b/>
                <w:bCs/>
                <w:color w:val="000000"/>
                <w:sz w:val="24"/>
                <w:szCs w:val="24"/>
              </w:rPr>
            </w:pPr>
            <w:r>
              <w:rPr>
                <w:rFonts w:ascii="Times New Roman" w:hAnsi="Times New Roman" w:cs="Times New Roman"/>
                <w:b/>
                <w:sz w:val="24"/>
                <w:szCs w:val="24"/>
              </w:rPr>
              <w:t xml:space="preserve">Business </w:t>
            </w:r>
            <w:r w:rsidR="00BC7868">
              <w:rPr>
                <w:rFonts w:ascii="Times New Roman" w:hAnsi="Times New Roman" w:cs="Times New Roman"/>
                <w:b/>
                <w:sz w:val="24"/>
                <w:szCs w:val="24"/>
              </w:rPr>
              <w:t>Research Methods</w:t>
            </w:r>
          </w:p>
        </w:tc>
      </w:tr>
      <w:tr w:rsidR="003C1E2A" w:rsidRPr="00C511AE" w14:paraId="464C1F8E" w14:textId="77777777" w:rsidTr="003C1E2A">
        <w:trPr>
          <w:trHeight w:val="275"/>
        </w:trPr>
        <w:tc>
          <w:tcPr>
            <w:tcW w:w="4472" w:type="dxa"/>
          </w:tcPr>
          <w:p w14:paraId="0883FAD6" w14:textId="77777777" w:rsidR="003C1E2A" w:rsidRPr="00C511AE" w:rsidRDefault="003C1E2A" w:rsidP="003C1E2A">
            <w:pPr>
              <w:contextualSpacing/>
              <w:rPr>
                <w:rFonts w:ascii="Times New Roman" w:hAnsi="Times New Roman" w:cs="Times New Roman"/>
                <w:b/>
                <w:bCs/>
                <w:color w:val="000000"/>
                <w:sz w:val="24"/>
                <w:szCs w:val="24"/>
              </w:rPr>
            </w:pPr>
            <w:bookmarkStart w:id="0" w:name="_GoBack"/>
            <w:bookmarkEnd w:id="0"/>
            <w:r w:rsidRPr="00C511AE">
              <w:rPr>
                <w:rFonts w:ascii="Times New Roman" w:hAnsi="Times New Roman" w:cs="Times New Roman"/>
                <w:b/>
                <w:bCs/>
                <w:color w:val="000000"/>
                <w:sz w:val="24"/>
                <w:szCs w:val="24"/>
              </w:rPr>
              <w:t>Semester</w:t>
            </w:r>
          </w:p>
        </w:tc>
        <w:tc>
          <w:tcPr>
            <w:tcW w:w="4472" w:type="dxa"/>
          </w:tcPr>
          <w:p w14:paraId="4A3AA155" w14:textId="77777777" w:rsidR="003C1E2A" w:rsidRPr="00C511AE" w:rsidRDefault="005353D1"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Fourth</w:t>
            </w:r>
          </w:p>
        </w:tc>
      </w:tr>
      <w:tr w:rsidR="003C1E2A" w:rsidRPr="00C511AE" w14:paraId="0ED2DE4F" w14:textId="77777777" w:rsidTr="003C1E2A">
        <w:trPr>
          <w:trHeight w:val="291"/>
        </w:trPr>
        <w:tc>
          <w:tcPr>
            <w:tcW w:w="4472" w:type="dxa"/>
          </w:tcPr>
          <w:p w14:paraId="71637714"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Credit Hours</w:t>
            </w:r>
          </w:p>
        </w:tc>
        <w:tc>
          <w:tcPr>
            <w:tcW w:w="4472" w:type="dxa"/>
          </w:tcPr>
          <w:p w14:paraId="0FDC3B12"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03</w:t>
            </w:r>
          </w:p>
        </w:tc>
      </w:tr>
      <w:tr w:rsidR="003C1E2A" w:rsidRPr="00C511AE" w14:paraId="31F95DD3" w14:textId="77777777" w:rsidTr="003C1E2A">
        <w:trPr>
          <w:trHeight w:val="291"/>
        </w:trPr>
        <w:tc>
          <w:tcPr>
            <w:tcW w:w="4472" w:type="dxa"/>
          </w:tcPr>
          <w:p w14:paraId="4AA73C17"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Total Weeks</w:t>
            </w:r>
          </w:p>
        </w:tc>
        <w:tc>
          <w:tcPr>
            <w:tcW w:w="4472" w:type="dxa"/>
          </w:tcPr>
          <w:p w14:paraId="0CB90B76"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16/18</w:t>
            </w:r>
          </w:p>
        </w:tc>
      </w:tr>
      <w:tr w:rsidR="003C1E2A" w:rsidRPr="00C511AE" w14:paraId="649E28C9" w14:textId="77777777" w:rsidTr="003C1E2A">
        <w:trPr>
          <w:trHeight w:val="275"/>
        </w:trPr>
        <w:tc>
          <w:tcPr>
            <w:tcW w:w="4472" w:type="dxa"/>
          </w:tcPr>
          <w:p w14:paraId="469124B8"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Total Hours</w:t>
            </w:r>
          </w:p>
        </w:tc>
        <w:tc>
          <w:tcPr>
            <w:tcW w:w="4472" w:type="dxa"/>
          </w:tcPr>
          <w:p w14:paraId="493A821B"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48/54</w:t>
            </w:r>
          </w:p>
        </w:tc>
      </w:tr>
      <w:tr w:rsidR="003C1E2A" w:rsidRPr="00C511AE" w14:paraId="462DC294" w14:textId="77777777" w:rsidTr="003C1E2A">
        <w:trPr>
          <w:trHeight w:val="275"/>
        </w:trPr>
        <w:tc>
          <w:tcPr>
            <w:tcW w:w="4472" w:type="dxa"/>
          </w:tcPr>
          <w:p w14:paraId="228FA533"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Total Marks</w:t>
            </w:r>
          </w:p>
        </w:tc>
        <w:tc>
          <w:tcPr>
            <w:tcW w:w="4472" w:type="dxa"/>
          </w:tcPr>
          <w:p w14:paraId="7BC16ADE"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100</w:t>
            </w:r>
          </w:p>
        </w:tc>
      </w:tr>
      <w:tr w:rsidR="003C1E2A" w:rsidRPr="00C511AE" w14:paraId="36A96615" w14:textId="77777777" w:rsidTr="003C1E2A">
        <w:trPr>
          <w:trHeight w:val="291"/>
        </w:trPr>
        <w:tc>
          <w:tcPr>
            <w:tcW w:w="4472" w:type="dxa"/>
          </w:tcPr>
          <w:p w14:paraId="648E9263" w14:textId="77777777" w:rsidR="003C1E2A" w:rsidRPr="00C511AE" w:rsidRDefault="003C1E2A" w:rsidP="003C1E2A">
            <w:pPr>
              <w:contextualSpacing/>
              <w:rPr>
                <w:rFonts w:ascii="Times New Roman" w:hAnsi="Times New Roman" w:cs="Times New Roman"/>
                <w:b/>
                <w:bCs/>
                <w:color w:val="000000"/>
                <w:sz w:val="24"/>
                <w:szCs w:val="24"/>
              </w:rPr>
            </w:pPr>
            <w:r w:rsidRPr="00C511AE">
              <w:rPr>
                <w:rFonts w:ascii="Times New Roman" w:hAnsi="Times New Roman" w:cs="Times New Roman"/>
                <w:b/>
                <w:bCs/>
                <w:color w:val="000000"/>
                <w:sz w:val="24"/>
                <w:szCs w:val="24"/>
              </w:rPr>
              <w:t>Pre-requisite</w:t>
            </w:r>
          </w:p>
        </w:tc>
        <w:tc>
          <w:tcPr>
            <w:tcW w:w="4472" w:type="dxa"/>
          </w:tcPr>
          <w:p w14:paraId="4C92CC03" w14:textId="77777777" w:rsidR="003C1E2A" w:rsidRPr="00C511AE" w:rsidRDefault="003C1E2A" w:rsidP="003C1E2A">
            <w:pPr>
              <w:contextualSpacing/>
              <w:rPr>
                <w:rFonts w:ascii="Times New Roman" w:hAnsi="Times New Roman" w:cs="Times New Roman"/>
                <w:color w:val="000000"/>
                <w:sz w:val="24"/>
                <w:szCs w:val="24"/>
              </w:rPr>
            </w:pPr>
            <w:r w:rsidRPr="00C511AE">
              <w:rPr>
                <w:rFonts w:ascii="Times New Roman" w:hAnsi="Times New Roman" w:cs="Times New Roman"/>
                <w:b/>
                <w:bCs/>
                <w:color w:val="000000"/>
                <w:sz w:val="24"/>
                <w:szCs w:val="24"/>
              </w:rPr>
              <w:t>None</w:t>
            </w:r>
          </w:p>
        </w:tc>
      </w:tr>
    </w:tbl>
    <w:p w14:paraId="31ECEEB3" w14:textId="77777777" w:rsidR="009F5EE8" w:rsidRDefault="009F5EE8" w:rsidP="00BC7868">
      <w:pPr>
        <w:spacing w:after="0"/>
        <w:jc w:val="both"/>
        <w:rPr>
          <w:rFonts w:ascii="Times New Roman" w:hAnsi="Times New Roman" w:cs="Times New Roman"/>
          <w:b/>
          <w:sz w:val="24"/>
          <w:szCs w:val="24"/>
          <w:u w:val="single"/>
        </w:rPr>
      </w:pPr>
    </w:p>
    <w:p w14:paraId="0CF64F29" w14:textId="77777777" w:rsidR="009F5EE8" w:rsidRDefault="009F5EE8" w:rsidP="00BC7868">
      <w:pPr>
        <w:spacing w:after="0"/>
        <w:jc w:val="both"/>
        <w:rPr>
          <w:rFonts w:ascii="Times New Roman" w:hAnsi="Times New Roman" w:cs="Times New Roman"/>
          <w:b/>
          <w:sz w:val="24"/>
          <w:szCs w:val="24"/>
          <w:u w:val="single"/>
        </w:rPr>
      </w:pPr>
    </w:p>
    <w:p w14:paraId="1BBE090D" w14:textId="698E238A" w:rsidR="007D75A1" w:rsidRDefault="006A7A63" w:rsidP="00BC7868">
      <w:pPr>
        <w:spacing w:after="0"/>
        <w:jc w:val="both"/>
        <w:rPr>
          <w:rFonts w:ascii="Times New Roman" w:hAnsi="Times New Roman" w:cs="Times New Roman"/>
          <w:b/>
          <w:sz w:val="24"/>
          <w:szCs w:val="24"/>
          <w:u w:val="single"/>
        </w:rPr>
      </w:pPr>
      <w:r w:rsidRPr="00C511AE">
        <w:rPr>
          <w:rFonts w:ascii="Times New Roman" w:hAnsi="Times New Roman" w:cs="Times New Roman"/>
          <w:b/>
          <w:sz w:val="24"/>
          <w:szCs w:val="24"/>
          <w:u w:val="single"/>
        </w:rPr>
        <w:t xml:space="preserve">Course </w:t>
      </w:r>
      <w:r w:rsidR="007D75A1" w:rsidRPr="00C511AE">
        <w:rPr>
          <w:rFonts w:ascii="Times New Roman" w:hAnsi="Times New Roman" w:cs="Times New Roman"/>
          <w:b/>
          <w:sz w:val="24"/>
          <w:szCs w:val="24"/>
          <w:u w:val="single"/>
        </w:rPr>
        <w:t>Objectives</w:t>
      </w:r>
    </w:p>
    <w:p w14:paraId="646DEDE5" w14:textId="77777777" w:rsidR="00406862" w:rsidRPr="00406862" w:rsidRDefault="00406862" w:rsidP="00BC7868">
      <w:p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The course provides an opportunity for students to learn the elements of the scientific method and to develop basic research competence in the context of social work practice. The course is concerned with the identification and formulation of practice research problems, including various design strategies and techniques for gathering, analyzing, and presenting data. The course emphasizes the importance of explaining and under- standing social work problems and interventions through applied research as a means to developing practice knowledge.  Students should develop basic skills in: </w:t>
      </w:r>
    </w:p>
    <w:p w14:paraId="684C508B"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Identifying research problems; </w:t>
      </w:r>
    </w:p>
    <w:p w14:paraId="52BAC2FB"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Understanding theories and formulating hypotheses;</w:t>
      </w:r>
    </w:p>
    <w:p w14:paraId="61D6F2E5"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Locating information relative to the problem of interest; </w:t>
      </w:r>
    </w:p>
    <w:p w14:paraId="0E31219F"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Formulating logical research designs;</w:t>
      </w:r>
    </w:p>
    <w:p w14:paraId="0DE38FDB"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Analyzing research data; </w:t>
      </w:r>
    </w:p>
    <w:p w14:paraId="6E1275C9"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Formulating and interpreting conclusions;</w:t>
      </w:r>
    </w:p>
    <w:p w14:paraId="553D86D2"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Understanding limitations of studies;</w:t>
      </w:r>
    </w:p>
    <w:p w14:paraId="346A0839"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Critiquing research reports; </w:t>
      </w:r>
    </w:p>
    <w:p w14:paraId="62CA35B1"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Preparing a research proposal in proper form and style. </w:t>
      </w:r>
    </w:p>
    <w:p w14:paraId="027AAFFB" w14:textId="77777777" w:rsidR="00406862" w:rsidRPr="00406862" w:rsidRDefault="00406862" w:rsidP="00BC7868">
      <w:pPr>
        <w:numPr>
          <w:ilvl w:val="0"/>
          <w:numId w:val="3"/>
        </w:numPr>
        <w:spacing w:after="0"/>
        <w:jc w:val="both"/>
        <w:rPr>
          <w:rFonts w:ascii="Times New Roman" w:hAnsi="Times New Roman" w:cs="Times New Roman"/>
          <w:sz w:val="24"/>
          <w:szCs w:val="24"/>
        </w:rPr>
      </w:pPr>
      <w:r w:rsidRPr="00406862">
        <w:rPr>
          <w:rFonts w:ascii="Times New Roman" w:hAnsi="Times New Roman" w:cs="Times New Roman"/>
          <w:sz w:val="24"/>
          <w:szCs w:val="24"/>
        </w:rPr>
        <w:t xml:space="preserve">Mastering communicative skills and command on report writings.  </w:t>
      </w:r>
    </w:p>
    <w:p w14:paraId="37BDDA25" w14:textId="77777777" w:rsidR="007D75A1" w:rsidRPr="00C511AE" w:rsidRDefault="007D75A1" w:rsidP="007D75A1">
      <w:pPr>
        <w:jc w:val="both"/>
        <w:rPr>
          <w:rFonts w:ascii="Times New Roman" w:hAnsi="Times New Roman" w:cs="Times New Roman"/>
          <w:b/>
          <w:sz w:val="24"/>
          <w:szCs w:val="24"/>
          <w:u w:val="single"/>
        </w:rPr>
      </w:pPr>
      <w:r w:rsidRPr="00C511AE">
        <w:rPr>
          <w:rFonts w:ascii="Times New Roman" w:hAnsi="Times New Roman" w:cs="Times New Roman"/>
          <w:b/>
          <w:sz w:val="24"/>
          <w:szCs w:val="24"/>
          <w:u w:val="single"/>
        </w:rPr>
        <w:t>Grading Criteria</w:t>
      </w:r>
    </w:p>
    <w:tbl>
      <w:tblPr>
        <w:tblW w:w="96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614"/>
        <w:gridCol w:w="3076"/>
      </w:tblGrid>
      <w:tr w:rsidR="00F906AE" w14:paraId="0448EAA1" w14:textId="77777777" w:rsidTr="00F906AE">
        <w:trPr>
          <w:trHeight w:val="274"/>
        </w:trPr>
        <w:tc>
          <w:tcPr>
            <w:tcW w:w="6616" w:type="dxa"/>
            <w:tcBorders>
              <w:top w:val="single" w:sz="12" w:space="0" w:color="000000"/>
              <w:left w:val="single" w:sz="12" w:space="0" w:color="000000"/>
              <w:bottom w:val="single" w:sz="6" w:space="0" w:color="000000"/>
              <w:right w:val="single" w:sz="6" w:space="0" w:color="000000"/>
            </w:tcBorders>
            <w:hideMark/>
          </w:tcPr>
          <w:p w14:paraId="7850C75D" w14:textId="77777777" w:rsidR="00F906AE" w:rsidRDefault="00F906AE">
            <w:pPr>
              <w:spacing w:line="240" w:lineRule="auto"/>
              <w:jc w:val="center"/>
              <w:rPr>
                <w:rFonts w:ascii="Times New Roman" w:hAnsi="Times New Roman" w:cs="Times New Roman"/>
                <w:b/>
              </w:rPr>
            </w:pPr>
            <w:r>
              <w:rPr>
                <w:rFonts w:ascii="Times New Roman" w:hAnsi="Times New Roman" w:cs="Times New Roman"/>
                <w:b/>
              </w:rPr>
              <w:t>Distribution</w:t>
            </w:r>
          </w:p>
        </w:tc>
        <w:tc>
          <w:tcPr>
            <w:tcW w:w="3077" w:type="dxa"/>
            <w:tcBorders>
              <w:top w:val="single" w:sz="12" w:space="0" w:color="000000"/>
              <w:left w:val="single" w:sz="6" w:space="0" w:color="000000"/>
              <w:bottom w:val="single" w:sz="6" w:space="0" w:color="000000"/>
              <w:right w:val="single" w:sz="12" w:space="0" w:color="000000"/>
            </w:tcBorders>
            <w:hideMark/>
          </w:tcPr>
          <w:p w14:paraId="4DFD2A34" w14:textId="77777777" w:rsidR="00F906AE" w:rsidRDefault="00F906AE">
            <w:pPr>
              <w:spacing w:line="240" w:lineRule="auto"/>
              <w:jc w:val="center"/>
              <w:rPr>
                <w:rFonts w:ascii="Times New Roman" w:hAnsi="Times New Roman" w:cs="Times New Roman"/>
                <w:b/>
              </w:rPr>
            </w:pPr>
            <w:r>
              <w:rPr>
                <w:rFonts w:ascii="Times New Roman" w:hAnsi="Times New Roman" w:cs="Times New Roman"/>
                <w:b/>
              </w:rPr>
              <w:t>Weight</w:t>
            </w:r>
          </w:p>
        </w:tc>
      </w:tr>
      <w:tr w:rsidR="00F906AE" w14:paraId="7B7D1FDE" w14:textId="77777777" w:rsidTr="00F906AE">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7C5DDEE1" w14:textId="77777777" w:rsidR="00F906AE" w:rsidRDefault="00F906AE">
            <w:pPr>
              <w:spacing w:line="240" w:lineRule="auto"/>
              <w:rPr>
                <w:rFonts w:ascii="Times New Roman" w:hAnsi="Times New Roman" w:cs="Times New Roman"/>
              </w:rPr>
            </w:pPr>
            <w:r>
              <w:rPr>
                <w:rFonts w:ascii="Times New Roman" w:hAnsi="Times New Roman" w:cs="Times New Roman"/>
              </w:rPr>
              <w:t>Quizzes, Assignments, and class participation</w:t>
            </w:r>
          </w:p>
        </w:tc>
        <w:tc>
          <w:tcPr>
            <w:tcW w:w="3077" w:type="dxa"/>
            <w:tcBorders>
              <w:top w:val="single" w:sz="6" w:space="0" w:color="000000"/>
              <w:left w:val="single" w:sz="6" w:space="0" w:color="000000"/>
              <w:bottom w:val="single" w:sz="6" w:space="0" w:color="000000"/>
              <w:right w:val="single" w:sz="12" w:space="0" w:color="000000"/>
            </w:tcBorders>
            <w:hideMark/>
          </w:tcPr>
          <w:p w14:paraId="383C4703" w14:textId="77777777" w:rsidR="00F906AE" w:rsidRDefault="00F906AE">
            <w:pPr>
              <w:spacing w:line="240" w:lineRule="auto"/>
              <w:jc w:val="center"/>
              <w:rPr>
                <w:rFonts w:ascii="Times New Roman" w:hAnsi="Times New Roman" w:cs="Times New Roman"/>
              </w:rPr>
            </w:pPr>
            <w:r>
              <w:rPr>
                <w:rFonts w:ascii="Times New Roman" w:hAnsi="Times New Roman" w:cs="Times New Roman"/>
              </w:rPr>
              <w:t>20</w:t>
            </w:r>
          </w:p>
        </w:tc>
      </w:tr>
      <w:tr w:rsidR="00F906AE" w14:paraId="3913D8BE" w14:textId="77777777" w:rsidTr="00F906AE">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0A3C896E" w14:textId="77777777" w:rsidR="00F906AE" w:rsidRDefault="00F906AE">
            <w:pPr>
              <w:spacing w:line="240" w:lineRule="auto"/>
              <w:rPr>
                <w:rFonts w:ascii="Times New Roman" w:hAnsi="Times New Roman" w:cs="Times New Roman"/>
              </w:rPr>
            </w:pPr>
            <w:r>
              <w:rPr>
                <w:rFonts w:ascii="Times New Roman" w:hAnsi="Times New Roman" w:cs="Times New Roman"/>
              </w:rPr>
              <w:t>Mid Term</w:t>
            </w:r>
          </w:p>
        </w:tc>
        <w:tc>
          <w:tcPr>
            <w:tcW w:w="3077" w:type="dxa"/>
            <w:tcBorders>
              <w:top w:val="single" w:sz="6" w:space="0" w:color="000000"/>
              <w:left w:val="single" w:sz="6" w:space="0" w:color="000000"/>
              <w:bottom w:val="single" w:sz="6" w:space="0" w:color="000000"/>
              <w:right w:val="single" w:sz="12" w:space="0" w:color="000000"/>
            </w:tcBorders>
            <w:hideMark/>
          </w:tcPr>
          <w:p w14:paraId="4F70E527" w14:textId="77777777" w:rsidR="00F906AE" w:rsidRDefault="00F906AE">
            <w:pPr>
              <w:spacing w:line="240" w:lineRule="auto"/>
              <w:jc w:val="center"/>
              <w:rPr>
                <w:rFonts w:ascii="Times New Roman" w:hAnsi="Times New Roman" w:cs="Times New Roman"/>
              </w:rPr>
            </w:pPr>
            <w:r>
              <w:rPr>
                <w:rFonts w:ascii="Times New Roman" w:hAnsi="Times New Roman" w:cs="Times New Roman"/>
              </w:rPr>
              <w:t>30</w:t>
            </w:r>
          </w:p>
        </w:tc>
      </w:tr>
      <w:tr w:rsidR="00F906AE" w14:paraId="6BB94EDC" w14:textId="77777777" w:rsidTr="00F906AE">
        <w:trPr>
          <w:trHeight w:val="274"/>
        </w:trPr>
        <w:tc>
          <w:tcPr>
            <w:tcW w:w="6616" w:type="dxa"/>
            <w:tcBorders>
              <w:top w:val="single" w:sz="6" w:space="0" w:color="000000"/>
              <w:left w:val="single" w:sz="12" w:space="0" w:color="000000"/>
              <w:bottom w:val="single" w:sz="6" w:space="0" w:color="000000"/>
              <w:right w:val="single" w:sz="6" w:space="0" w:color="000000"/>
            </w:tcBorders>
            <w:hideMark/>
          </w:tcPr>
          <w:p w14:paraId="496EC71E" w14:textId="77777777" w:rsidR="00F906AE" w:rsidRDefault="00F906AE">
            <w:pPr>
              <w:spacing w:line="240" w:lineRule="auto"/>
              <w:rPr>
                <w:rFonts w:ascii="Times New Roman" w:hAnsi="Times New Roman" w:cs="Times New Roman"/>
              </w:rPr>
            </w:pPr>
            <w:r>
              <w:rPr>
                <w:rFonts w:ascii="Times New Roman" w:hAnsi="Times New Roman" w:cs="Times New Roman"/>
              </w:rPr>
              <w:t>Final Term</w:t>
            </w:r>
          </w:p>
        </w:tc>
        <w:tc>
          <w:tcPr>
            <w:tcW w:w="3077" w:type="dxa"/>
            <w:tcBorders>
              <w:top w:val="single" w:sz="6" w:space="0" w:color="000000"/>
              <w:left w:val="single" w:sz="6" w:space="0" w:color="000000"/>
              <w:bottom w:val="single" w:sz="6" w:space="0" w:color="000000"/>
              <w:right w:val="single" w:sz="12" w:space="0" w:color="000000"/>
            </w:tcBorders>
            <w:hideMark/>
          </w:tcPr>
          <w:p w14:paraId="39D9986D" w14:textId="77777777" w:rsidR="00F906AE" w:rsidRDefault="00F906AE">
            <w:pPr>
              <w:spacing w:line="240" w:lineRule="auto"/>
              <w:jc w:val="center"/>
              <w:rPr>
                <w:rFonts w:ascii="Times New Roman" w:hAnsi="Times New Roman" w:cs="Times New Roman"/>
              </w:rPr>
            </w:pPr>
            <w:r>
              <w:rPr>
                <w:rFonts w:ascii="Times New Roman" w:hAnsi="Times New Roman" w:cs="Times New Roman"/>
              </w:rPr>
              <w:t>50</w:t>
            </w:r>
          </w:p>
        </w:tc>
      </w:tr>
      <w:tr w:rsidR="00F906AE" w14:paraId="112ABE06" w14:textId="77777777" w:rsidTr="00F906AE">
        <w:trPr>
          <w:trHeight w:val="282"/>
        </w:trPr>
        <w:tc>
          <w:tcPr>
            <w:tcW w:w="6616" w:type="dxa"/>
            <w:tcBorders>
              <w:top w:val="single" w:sz="6" w:space="0" w:color="000000"/>
              <w:left w:val="single" w:sz="12" w:space="0" w:color="000000"/>
              <w:bottom w:val="single" w:sz="12" w:space="0" w:color="000000"/>
              <w:right w:val="single" w:sz="6" w:space="0" w:color="000000"/>
            </w:tcBorders>
            <w:hideMark/>
          </w:tcPr>
          <w:p w14:paraId="3F132FC7" w14:textId="77777777" w:rsidR="00F906AE" w:rsidRDefault="00F906AE">
            <w:pPr>
              <w:spacing w:line="240" w:lineRule="auto"/>
              <w:rPr>
                <w:rFonts w:ascii="Times New Roman" w:hAnsi="Times New Roman" w:cs="Times New Roman"/>
              </w:rPr>
            </w:pPr>
            <w:r>
              <w:rPr>
                <w:rFonts w:ascii="Times New Roman" w:hAnsi="Times New Roman" w:cs="Times New Roman"/>
              </w:rPr>
              <w:t xml:space="preserve">Total </w:t>
            </w:r>
          </w:p>
        </w:tc>
        <w:tc>
          <w:tcPr>
            <w:tcW w:w="3077" w:type="dxa"/>
            <w:tcBorders>
              <w:top w:val="single" w:sz="6" w:space="0" w:color="000000"/>
              <w:left w:val="single" w:sz="6" w:space="0" w:color="000000"/>
              <w:bottom w:val="single" w:sz="12" w:space="0" w:color="000000"/>
              <w:right w:val="single" w:sz="12" w:space="0" w:color="000000"/>
            </w:tcBorders>
            <w:hideMark/>
          </w:tcPr>
          <w:p w14:paraId="5E1CC7D2" w14:textId="77777777" w:rsidR="00F906AE" w:rsidRDefault="00F906AE">
            <w:pPr>
              <w:spacing w:line="240" w:lineRule="auto"/>
              <w:jc w:val="center"/>
              <w:rPr>
                <w:rFonts w:ascii="Times New Roman" w:hAnsi="Times New Roman" w:cs="Times New Roman"/>
              </w:rPr>
            </w:pPr>
            <w:r>
              <w:rPr>
                <w:rFonts w:ascii="Times New Roman" w:hAnsi="Times New Roman" w:cs="Times New Roman"/>
              </w:rPr>
              <w:t>100</w:t>
            </w:r>
          </w:p>
        </w:tc>
      </w:tr>
    </w:tbl>
    <w:p w14:paraId="50422CFE" w14:textId="77777777" w:rsidR="00614FD4" w:rsidRPr="00C511AE" w:rsidRDefault="00614FD4" w:rsidP="00684670">
      <w:pPr>
        <w:autoSpaceDE w:val="0"/>
        <w:autoSpaceDN w:val="0"/>
        <w:adjustRightInd w:val="0"/>
        <w:spacing w:after="0" w:line="240" w:lineRule="auto"/>
        <w:rPr>
          <w:rFonts w:ascii="Times New Roman" w:hAnsi="Times New Roman" w:cs="Times New Roman"/>
          <w:b/>
          <w:sz w:val="24"/>
          <w:szCs w:val="24"/>
          <w:u w:val="single"/>
        </w:rPr>
      </w:pPr>
      <w:r w:rsidRPr="00C511AE">
        <w:rPr>
          <w:rFonts w:ascii="Times New Roman" w:hAnsi="Times New Roman" w:cs="Times New Roman"/>
          <w:b/>
          <w:sz w:val="24"/>
          <w:szCs w:val="24"/>
          <w:u w:val="single"/>
        </w:rPr>
        <w:lastRenderedPageBreak/>
        <w:t xml:space="preserve">Recommended </w:t>
      </w:r>
      <w:r w:rsidR="0062557A" w:rsidRPr="00C511AE">
        <w:rPr>
          <w:rFonts w:ascii="Times New Roman" w:hAnsi="Times New Roman" w:cs="Times New Roman"/>
          <w:b/>
          <w:sz w:val="24"/>
          <w:szCs w:val="24"/>
          <w:u w:val="single"/>
        </w:rPr>
        <w:t>Book</w:t>
      </w:r>
      <w:r w:rsidRPr="00C511AE">
        <w:rPr>
          <w:rFonts w:ascii="Times New Roman" w:hAnsi="Times New Roman" w:cs="Times New Roman"/>
          <w:b/>
          <w:sz w:val="24"/>
          <w:szCs w:val="24"/>
          <w:u w:val="single"/>
        </w:rPr>
        <w:t>s</w:t>
      </w:r>
    </w:p>
    <w:p w14:paraId="15C4FB65" w14:textId="77777777" w:rsidR="00406862" w:rsidRPr="00406862" w:rsidRDefault="00406862" w:rsidP="00332E0B">
      <w:pPr>
        <w:numPr>
          <w:ilvl w:val="0"/>
          <w:numId w:val="4"/>
        </w:numPr>
        <w:spacing w:after="0" w:line="240" w:lineRule="auto"/>
        <w:rPr>
          <w:rFonts w:ascii="Times New Roman" w:hAnsi="Times New Roman" w:cs="Times New Roman"/>
          <w:sz w:val="24"/>
          <w:szCs w:val="24"/>
        </w:rPr>
      </w:pPr>
      <w:r w:rsidRPr="00406862">
        <w:rPr>
          <w:rFonts w:ascii="Times New Roman" w:hAnsi="Times New Roman" w:cs="Times New Roman"/>
          <w:sz w:val="24"/>
          <w:szCs w:val="24"/>
        </w:rPr>
        <w:t xml:space="preserve">Simon. Julian L., </w:t>
      </w:r>
      <w:r w:rsidRPr="00406862">
        <w:rPr>
          <w:rFonts w:ascii="Times New Roman" w:hAnsi="Times New Roman" w:cs="Times New Roman"/>
          <w:b/>
          <w:sz w:val="24"/>
          <w:szCs w:val="24"/>
        </w:rPr>
        <w:t>Basic Research Methods in social Science</w:t>
      </w:r>
      <w:r w:rsidRPr="00406862">
        <w:rPr>
          <w:rFonts w:ascii="Times New Roman" w:hAnsi="Times New Roman" w:cs="Times New Roman"/>
          <w:sz w:val="24"/>
          <w:szCs w:val="24"/>
        </w:rPr>
        <w:t>, Random House, New York. 1968.</w:t>
      </w:r>
    </w:p>
    <w:p w14:paraId="40ED137B" w14:textId="77777777" w:rsidR="00406862" w:rsidRPr="00406862" w:rsidRDefault="00406862" w:rsidP="00332E0B">
      <w:pPr>
        <w:numPr>
          <w:ilvl w:val="0"/>
          <w:numId w:val="4"/>
        </w:numPr>
        <w:spacing w:after="0" w:line="240" w:lineRule="auto"/>
        <w:rPr>
          <w:rFonts w:ascii="Times New Roman" w:hAnsi="Times New Roman" w:cs="Times New Roman"/>
          <w:sz w:val="24"/>
          <w:szCs w:val="24"/>
        </w:rPr>
      </w:pPr>
      <w:r w:rsidRPr="00406862">
        <w:rPr>
          <w:rFonts w:ascii="Times New Roman" w:hAnsi="Times New Roman" w:cs="Times New Roman"/>
          <w:sz w:val="24"/>
          <w:szCs w:val="24"/>
        </w:rPr>
        <w:t xml:space="preserve">Maner Martin, </w:t>
      </w:r>
      <w:r w:rsidRPr="00406862">
        <w:rPr>
          <w:rFonts w:ascii="Times New Roman" w:hAnsi="Times New Roman" w:cs="Times New Roman"/>
          <w:b/>
          <w:sz w:val="24"/>
          <w:szCs w:val="24"/>
        </w:rPr>
        <w:t xml:space="preserve">The spiral Guide to Research </w:t>
      </w:r>
      <w:r w:rsidR="00BC7868" w:rsidRPr="00406862">
        <w:rPr>
          <w:rFonts w:ascii="Times New Roman" w:hAnsi="Times New Roman" w:cs="Times New Roman"/>
          <w:b/>
          <w:sz w:val="24"/>
          <w:szCs w:val="24"/>
        </w:rPr>
        <w:t>writing.</w:t>
      </w:r>
      <w:r w:rsidRPr="00406862">
        <w:rPr>
          <w:rFonts w:ascii="Times New Roman" w:hAnsi="Times New Roman" w:cs="Times New Roman"/>
          <w:sz w:val="24"/>
          <w:szCs w:val="24"/>
        </w:rPr>
        <w:t xml:space="preserve"> Mayfild Published Company, London 1995.</w:t>
      </w:r>
    </w:p>
    <w:p w14:paraId="62111B97" w14:textId="77777777" w:rsidR="008C6DF4" w:rsidRDefault="008C6DF4">
      <w:pPr>
        <w:rPr>
          <w:rFonts w:ascii="Times New Roman" w:hAnsi="Times New Roman" w:cs="Times New Roman"/>
          <w:b/>
          <w:sz w:val="24"/>
          <w:szCs w:val="24"/>
          <w:u w:val="single"/>
        </w:rPr>
      </w:pPr>
    </w:p>
    <w:p w14:paraId="455C5BC1" w14:textId="77777777" w:rsidR="0062557A" w:rsidRPr="00C511AE" w:rsidRDefault="001441FC">
      <w:pPr>
        <w:rPr>
          <w:rFonts w:ascii="Times New Roman" w:hAnsi="Times New Roman" w:cs="Times New Roman"/>
          <w:b/>
          <w:sz w:val="24"/>
          <w:szCs w:val="24"/>
          <w:u w:val="single"/>
        </w:rPr>
      </w:pPr>
      <w:r w:rsidRPr="00C511AE">
        <w:rPr>
          <w:rFonts w:ascii="Times New Roman" w:hAnsi="Times New Roman" w:cs="Times New Roman"/>
          <w:b/>
          <w:sz w:val="24"/>
          <w:szCs w:val="24"/>
          <w:u w:val="single"/>
        </w:rPr>
        <w:t>WEEK WISE BREAKDOWN</w:t>
      </w:r>
    </w:p>
    <w:tbl>
      <w:tblPr>
        <w:tblStyle w:val="TableGrid"/>
        <w:tblW w:w="0" w:type="auto"/>
        <w:tblLayout w:type="fixed"/>
        <w:tblLook w:val="04A0" w:firstRow="1" w:lastRow="0" w:firstColumn="1" w:lastColumn="0" w:noHBand="0" w:noVBand="1"/>
      </w:tblPr>
      <w:tblGrid>
        <w:gridCol w:w="1252"/>
        <w:gridCol w:w="8160"/>
      </w:tblGrid>
      <w:tr w:rsidR="00FD6C47" w:rsidRPr="00C511AE" w14:paraId="7B1B3CF1" w14:textId="77777777" w:rsidTr="00856F55">
        <w:trPr>
          <w:trHeight w:val="146"/>
        </w:trPr>
        <w:tc>
          <w:tcPr>
            <w:tcW w:w="1252" w:type="dxa"/>
          </w:tcPr>
          <w:p w14:paraId="0338C42C"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Week</w:t>
            </w:r>
          </w:p>
        </w:tc>
        <w:tc>
          <w:tcPr>
            <w:tcW w:w="8160" w:type="dxa"/>
          </w:tcPr>
          <w:p w14:paraId="33CA8348"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Description</w:t>
            </w:r>
          </w:p>
        </w:tc>
      </w:tr>
      <w:tr w:rsidR="00FD6C47" w:rsidRPr="00C511AE" w14:paraId="2FEC5CF5" w14:textId="77777777" w:rsidTr="00856F55">
        <w:trPr>
          <w:trHeight w:val="146"/>
        </w:trPr>
        <w:tc>
          <w:tcPr>
            <w:tcW w:w="1252" w:type="dxa"/>
          </w:tcPr>
          <w:p w14:paraId="5EFDEDF3"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1</w:t>
            </w:r>
            <w:r w:rsidR="00406862">
              <w:rPr>
                <w:rFonts w:ascii="Times New Roman" w:hAnsi="Times New Roman" w:cs="Times New Roman"/>
                <w:b/>
                <w:sz w:val="24"/>
                <w:szCs w:val="24"/>
              </w:rPr>
              <w:t xml:space="preserve"> &amp; 2</w:t>
            </w:r>
          </w:p>
        </w:tc>
        <w:tc>
          <w:tcPr>
            <w:tcW w:w="8160" w:type="dxa"/>
          </w:tcPr>
          <w:p w14:paraId="4E9E5B9E" w14:textId="77777777" w:rsidR="00406862" w:rsidRDefault="00406862" w:rsidP="00406862">
            <w:pPr>
              <w:rPr>
                <w:rFonts w:ascii="Book Antiqua" w:hAnsi="Book Antiqua"/>
                <w:b/>
                <w:bCs/>
                <w:sz w:val="20"/>
                <w:u w:val="single"/>
              </w:rPr>
            </w:pPr>
            <w:r>
              <w:rPr>
                <w:rFonts w:ascii="Book Antiqua" w:hAnsi="Book Antiqua"/>
                <w:b/>
                <w:bCs/>
                <w:sz w:val="20"/>
                <w:u w:val="single"/>
              </w:rPr>
              <w:t xml:space="preserve">Research Methodology </w:t>
            </w:r>
          </w:p>
          <w:p w14:paraId="2C2D9C29" w14:textId="77777777" w:rsidR="00406862" w:rsidRDefault="00406862" w:rsidP="00406862">
            <w:pPr>
              <w:ind w:firstLine="720"/>
              <w:rPr>
                <w:rFonts w:ascii="Book Antiqua" w:hAnsi="Book Antiqua"/>
                <w:b/>
                <w:bCs/>
                <w:sz w:val="20"/>
                <w:u w:val="single"/>
              </w:rPr>
            </w:pPr>
            <w:r>
              <w:rPr>
                <w:rFonts w:ascii="Book Antiqua" w:hAnsi="Book Antiqua"/>
                <w:b/>
                <w:bCs/>
                <w:sz w:val="20"/>
                <w:u w:val="single"/>
              </w:rPr>
              <w:t>Introduction</w:t>
            </w:r>
          </w:p>
          <w:p w14:paraId="6CCC899D" w14:textId="77777777" w:rsidR="00406862" w:rsidRDefault="00406862" w:rsidP="00332E0B">
            <w:pPr>
              <w:numPr>
                <w:ilvl w:val="0"/>
                <w:numId w:val="5"/>
              </w:numPr>
              <w:rPr>
                <w:rFonts w:ascii="Book Antiqua" w:hAnsi="Book Antiqua"/>
                <w:sz w:val="20"/>
              </w:rPr>
            </w:pPr>
            <w:r>
              <w:rPr>
                <w:rFonts w:ascii="Book Antiqua" w:hAnsi="Book Antiqua"/>
                <w:sz w:val="20"/>
              </w:rPr>
              <w:t>Meaning, Objective and Types of Research</w:t>
            </w:r>
          </w:p>
          <w:p w14:paraId="7DC83921" w14:textId="77777777" w:rsidR="00406862" w:rsidRDefault="00406862" w:rsidP="00332E0B">
            <w:pPr>
              <w:numPr>
                <w:ilvl w:val="0"/>
                <w:numId w:val="5"/>
              </w:numPr>
              <w:rPr>
                <w:rFonts w:ascii="Book Antiqua" w:hAnsi="Book Antiqua"/>
                <w:sz w:val="20"/>
              </w:rPr>
            </w:pPr>
            <w:r>
              <w:rPr>
                <w:rFonts w:ascii="Book Antiqua" w:hAnsi="Book Antiqua"/>
                <w:sz w:val="20"/>
              </w:rPr>
              <w:t>Criteria of good Research</w:t>
            </w:r>
          </w:p>
          <w:p w14:paraId="054492D0" w14:textId="77777777" w:rsidR="00406862" w:rsidRDefault="00406862" w:rsidP="00332E0B">
            <w:pPr>
              <w:numPr>
                <w:ilvl w:val="0"/>
                <w:numId w:val="5"/>
              </w:numPr>
              <w:rPr>
                <w:rFonts w:ascii="Book Antiqua" w:hAnsi="Book Antiqua"/>
                <w:sz w:val="20"/>
              </w:rPr>
            </w:pPr>
            <w:r>
              <w:rPr>
                <w:rFonts w:ascii="Book Antiqua" w:hAnsi="Book Antiqua"/>
                <w:sz w:val="20"/>
              </w:rPr>
              <w:t>Research process</w:t>
            </w:r>
          </w:p>
          <w:p w14:paraId="32C0F7BA" w14:textId="77777777" w:rsidR="00FD6C47" w:rsidRPr="00406862" w:rsidRDefault="00406862" w:rsidP="00332E0B">
            <w:pPr>
              <w:numPr>
                <w:ilvl w:val="0"/>
                <w:numId w:val="5"/>
              </w:numPr>
              <w:rPr>
                <w:rFonts w:ascii="Book Antiqua" w:hAnsi="Book Antiqua"/>
                <w:sz w:val="20"/>
              </w:rPr>
            </w:pPr>
            <w:r>
              <w:rPr>
                <w:rFonts w:ascii="Book Antiqua" w:hAnsi="Book Antiqua"/>
                <w:sz w:val="20"/>
              </w:rPr>
              <w:t>Characteristics of Educational and Business Research.</w:t>
            </w:r>
          </w:p>
        </w:tc>
      </w:tr>
      <w:tr w:rsidR="00FD6C47" w:rsidRPr="00C511AE" w14:paraId="5985A414" w14:textId="77777777" w:rsidTr="00856F55">
        <w:trPr>
          <w:trHeight w:val="146"/>
        </w:trPr>
        <w:tc>
          <w:tcPr>
            <w:tcW w:w="1252" w:type="dxa"/>
          </w:tcPr>
          <w:p w14:paraId="19B6FA4C" w14:textId="77777777" w:rsidR="00FD6C47" w:rsidRPr="00C511AE" w:rsidRDefault="00406862">
            <w:pPr>
              <w:rPr>
                <w:rFonts w:ascii="Times New Roman" w:hAnsi="Times New Roman" w:cs="Times New Roman"/>
                <w:b/>
                <w:sz w:val="24"/>
                <w:szCs w:val="24"/>
              </w:rPr>
            </w:pPr>
            <w:r>
              <w:rPr>
                <w:rFonts w:ascii="Times New Roman" w:hAnsi="Times New Roman" w:cs="Times New Roman"/>
                <w:b/>
                <w:sz w:val="24"/>
                <w:szCs w:val="24"/>
              </w:rPr>
              <w:t>3 &amp; 4</w:t>
            </w:r>
          </w:p>
        </w:tc>
        <w:tc>
          <w:tcPr>
            <w:tcW w:w="8160" w:type="dxa"/>
          </w:tcPr>
          <w:p w14:paraId="1BAD008A" w14:textId="77777777" w:rsidR="00406862" w:rsidRDefault="00406862" w:rsidP="00406862">
            <w:pPr>
              <w:rPr>
                <w:rFonts w:ascii="Book Antiqua" w:hAnsi="Book Antiqua"/>
                <w:b/>
                <w:bCs/>
                <w:sz w:val="20"/>
                <w:u w:val="single"/>
              </w:rPr>
            </w:pPr>
            <w:r>
              <w:rPr>
                <w:rFonts w:ascii="Book Antiqua" w:hAnsi="Book Antiqua"/>
                <w:b/>
                <w:bCs/>
                <w:sz w:val="20"/>
                <w:u w:val="single"/>
              </w:rPr>
              <w:t xml:space="preserve">Identification of Research </w:t>
            </w:r>
          </w:p>
          <w:p w14:paraId="56FA7A2F" w14:textId="77777777" w:rsidR="00406862" w:rsidRDefault="00406862" w:rsidP="00406862">
            <w:pPr>
              <w:ind w:firstLine="720"/>
              <w:rPr>
                <w:rFonts w:ascii="Book Antiqua" w:hAnsi="Book Antiqua"/>
                <w:b/>
                <w:bCs/>
                <w:sz w:val="20"/>
                <w:u w:val="single"/>
              </w:rPr>
            </w:pPr>
            <w:r>
              <w:rPr>
                <w:rFonts w:ascii="Book Antiqua" w:hAnsi="Book Antiqua"/>
                <w:b/>
                <w:bCs/>
                <w:sz w:val="20"/>
                <w:u w:val="single"/>
              </w:rPr>
              <w:t>Problem &amp; Research Design</w:t>
            </w:r>
          </w:p>
          <w:p w14:paraId="622E44EC" w14:textId="77777777" w:rsidR="00406862" w:rsidRDefault="00406862" w:rsidP="00332E0B">
            <w:pPr>
              <w:numPr>
                <w:ilvl w:val="0"/>
                <w:numId w:val="6"/>
              </w:numPr>
              <w:rPr>
                <w:rFonts w:ascii="Book Antiqua" w:hAnsi="Book Antiqua"/>
                <w:sz w:val="20"/>
              </w:rPr>
            </w:pPr>
            <w:r>
              <w:rPr>
                <w:rFonts w:ascii="Book Antiqua" w:hAnsi="Book Antiqua"/>
                <w:sz w:val="20"/>
              </w:rPr>
              <w:t xml:space="preserve">Identification of Problem </w:t>
            </w:r>
          </w:p>
          <w:p w14:paraId="2417087F" w14:textId="77777777" w:rsidR="00406862" w:rsidRDefault="00406862" w:rsidP="00332E0B">
            <w:pPr>
              <w:numPr>
                <w:ilvl w:val="0"/>
                <w:numId w:val="6"/>
              </w:numPr>
              <w:rPr>
                <w:rFonts w:ascii="Book Antiqua" w:hAnsi="Book Antiqua"/>
                <w:sz w:val="20"/>
              </w:rPr>
            </w:pPr>
            <w:r>
              <w:rPr>
                <w:rFonts w:ascii="Book Antiqua" w:hAnsi="Book Antiqua"/>
                <w:sz w:val="20"/>
              </w:rPr>
              <w:t>Defining problem</w:t>
            </w:r>
          </w:p>
          <w:p w14:paraId="22ADC628" w14:textId="77777777" w:rsidR="00406862" w:rsidRDefault="00406862" w:rsidP="00332E0B">
            <w:pPr>
              <w:numPr>
                <w:ilvl w:val="0"/>
                <w:numId w:val="6"/>
              </w:numPr>
              <w:rPr>
                <w:rFonts w:ascii="Book Antiqua" w:hAnsi="Book Antiqua"/>
                <w:sz w:val="20"/>
              </w:rPr>
            </w:pPr>
            <w:r>
              <w:rPr>
                <w:rFonts w:ascii="Book Antiqua" w:hAnsi="Book Antiqua"/>
                <w:sz w:val="20"/>
              </w:rPr>
              <w:t>Techniques involved in defining problem</w:t>
            </w:r>
          </w:p>
          <w:p w14:paraId="7F97B416" w14:textId="77777777" w:rsidR="00406862" w:rsidRDefault="00406862" w:rsidP="00332E0B">
            <w:pPr>
              <w:numPr>
                <w:ilvl w:val="0"/>
                <w:numId w:val="6"/>
              </w:numPr>
              <w:rPr>
                <w:rFonts w:ascii="Book Antiqua" w:hAnsi="Book Antiqua"/>
                <w:sz w:val="20"/>
              </w:rPr>
            </w:pPr>
            <w:r>
              <w:rPr>
                <w:rFonts w:ascii="Book Antiqua" w:hAnsi="Book Antiqua"/>
                <w:sz w:val="20"/>
              </w:rPr>
              <w:t>Sources of Knowledge</w:t>
            </w:r>
          </w:p>
          <w:p w14:paraId="79E49BBC" w14:textId="77777777" w:rsidR="00406862" w:rsidRDefault="00406862" w:rsidP="00332E0B">
            <w:pPr>
              <w:numPr>
                <w:ilvl w:val="0"/>
                <w:numId w:val="6"/>
              </w:numPr>
              <w:rPr>
                <w:rFonts w:ascii="Book Antiqua" w:hAnsi="Book Antiqua"/>
                <w:sz w:val="20"/>
              </w:rPr>
            </w:pPr>
            <w:r>
              <w:rPr>
                <w:rFonts w:ascii="Book Antiqua" w:hAnsi="Book Antiqua"/>
                <w:sz w:val="20"/>
              </w:rPr>
              <w:t>Hypothesis</w:t>
            </w:r>
          </w:p>
          <w:p w14:paraId="5237834A" w14:textId="77777777" w:rsidR="00406862" w:rsidRDefault="00406862" w:rsidP="00332E0B">
            <w:pPr>
              <w:numPr>
                <w:ilvl w:val="0"/>
                <w:numId w:val="6"/>
              </w:numPr>
              <w:rPr>
                <w:rFonts w:ascii="Book Antiqua" w:hAnsi="Book Antiqua"/>
                <w:sz w:val="20"/>
              </w:rPr>
            </w:pPr>
            <w:r>
              <w:rPr>
                <w:rFonts w:ascii="Book Antiqua" w:hAnsi="Book Antiqua"/>
                <w:sz w:val="20"/>
              </w:rPr>
              <w:t>Definition of Research design</w:t>
            </w:r>
          </w:p>
          <w:p w14:paraId="36B4A1CC" w14:textId="77777777" w:rsidR="00406862" w:rsidRDefault="00406862" w:rsidP="00332E0B">
            <w:pPr>
              <w:numPr>
                <w:ilvl w:val="0"/>
                <w:numId w:val="6"/>
              </w:numPr>
              <w:rPr>
                <w:rFonts w:ascii="Book Antiqua" w:hAnsi="Book Antiqua"/>
                <w:b/>
                <w:bCs/>
                <w:sz w:val="20"/>
                <w:u w:val="single"/>
              </w:rPr>
            </w:pPr>
            <w:r>
              <w:rPr>
                <w:rFonts w:ascii="Book Antiqua" w:hAnsi="Book Antiqua"/>
                <w:sz w:val="20"/>
              </w:rPr>
              <w:t>Features of good Research design</w:t>
            </w:r>
          </w:p>
          <w:p w14:paraId="4AAFE8E0" w14:textId="77777777" w:rsidR="00FD6C47" w:rsidRPr="00406862" w:rsidRDefault="00406862" w:rsidP="00332E0B">
            <w:pPr>
              <w:numPr>
                <w:ilvl w:val="0"/>
                <w:numId w:val="6"/>
              </w:numPr>
              <w:rPr>
                <w:rFonts w:ascii="Book Antiqua" w:hAnsi="Book Antiqua"/>
                <w:b/>
                <w:bCs/>
                <w:sz w:val="20"/>
                <w:u w:val="single"/>
              </w:rPr>
            </w:pPr>
            <w:r>
              <w:rPr>
                <w:rFonts w:ascii="Book Antiqua" w:hAnsi="Book Antiqua"/>
                <w:sz w:val="20"/>
              </w:rPr>
              <w:t>Developing a Research Plan</w:t>
            </w:r>
          </w:p>
        </w:tc>
      </w:tr>
      <w:tr w:rsidR="00FD6C47" w:rsidRPr="00C511AE" w14:paraId="58DC46F4" w14:textId="77777777" w:rsidTr="00856F55">
        <w:trPr>
          <w:trHeight w:val="146"/>
        </w:trPr>
        <w:tc>
          <w:tcPr>
            <w:tcW w:w="1252" w:type="dxa"/>
          </w:tcPr>
          <w:p w14:paraId="76F470C6" w14:textId="77777777" w:rsidR="00FD6C47" w:rsidRPr="00C511AE" w:rsidRDefault="00406862">
            <w:pPr>
              <w:rPr>
                <w:rFonts w:ascii="Times New Roman" w:hAnsi="Times New Roman" w:cs="Times New Roman"/>
                <w:b/>
                <w:sz w:val="24"/>
                <w:szCs w:val="24"/>
              </w:rPr>
            </w:pPr>
            <w:r>
              <w:rPr>
                <w:rFonts w:ascii="Times New Roman" w:hAnsi="Times New Roman" w:cs="Times New Roman"/>
                <w:b/>
                <w:sz w:val="24"/>
                <w:szCs w:val="24"/>
              </w:rPr>
              <w:t>5</w:t>
            </w:r>
          </w:p>
        </w:tc>
        <w:tc>
          <w:tcPr>
            <w:tcW w:w="8160" w:type="dxa"/>
          </w:tcPr>
          <w:p w14:paraId="1A975025" w14:textId="77777777" w:rsidR="00406862" w:rsidRDefault="00406862" w:rsidP="00406862">
            <w:pPr>
              <w:rPr>
                <w:rFonts w:ascii="Book Antiqua" w:hAnsi="Book Antiqua"/>
                <w:b/>
                <w:bCs/>
                <w:sz w:val="20"/>
                <w:u w:val="single"/>
              </w:rPr>
            </w:pPr>
            <w:r>
              <w:rPr>
                <w:rFonts w:ascii="Book Antiqua" w:hAnsi="Book Antiqua"/>
                <w:b/>
                <w:bCs/>
                <w:sz w:val="20"/>
                <w:u w:val="single"/>
              </w:rPr>
              <w:t xml:space="preserve">Methods of Data collection </w:t>
            </w:r>
          </w:p>
          <w:p w14:paraId="39EA6ACB" w14:textId="77777777" w:rsidR="00406862" w:rsidRDefault="00406862" w:rsidP="00332E0B">
            <w:pPr>
              <w:numPr>
                <w:ilvl w:val="0"/>
                <w:numId w:val="7"/>
              </w:numPr>
              <w:rPr>
                <w:rFonts w:ascii="Book Antiqua" w:hAnsi="Book Antiqua"/>
                <w:sz w:val="20"/>
              </w:rPr>
            </w:pPr>
            <w:r>
              <w:rPr>
                <w:rFonts w:ascii="Book Antiqua" w:hAnsi="Book Antiqua"/>
                <w:sz w:val="20"/>
              </w:rPr>
              <w:t xml:space="preserve">Collection of Primary data </w:t>
            </w:r>
          </w:p>
          <w:p w14:paraId="710FAEEE" w14:textId="77777777" w:rsidR="00406862" w:rsidRDefault="00406862" w:rsidP="00332E0B">
            <w:pPr>
              <w:numPr>
                <w:ilvl w:val="0"/>
                <w:numId w:val="7"/>
              </w:numPr>
              <w:rPr>
                <w:rFonts w:ascii="Book Antiqua" w:hAnsi="Book Antiqua"/>
                <w:sz w:val="20"/>
              </w:rPr>
            </w:pPr>
            <w:r>
              <w:rPr>
                <w:rFonts w:ascii="Book Antiqua" w:hAnsi="Book Antiqua"/>
                <w:sz w:val="20"/>
              </w:rPr>
              <w:t xml:space="preserve">Methods of data collection </w:t>
            </w:r>
          </w:p>
          <w:p w14:paraId="01B6E1B7" w14:textId="77777777" w:rsidR="00406862" w:rsidRDefault="00406862" w:rsidP="00332E0B">
            <w:pPr>
              <w:numPr>
                <w:ilvl w:val="0"/>
                <w:numId w:val="8"/>
              </w:numPr>
              <w:rPr>
                <w:rFonts w:ascii="Book Antiqua" w:hAnsi="Book Antiqua"/>
                <w:sz w:val="20"/>
              </w:rPr>
            </w:pPr>
            <w:r>
              <w:rPr>
                <w:rFonts w:ascii="Book Antiqua" w:hAnsi="Book Antiqua"/>
                <w:sz w:val="20"/>
              </w:rPr>
              <w:t>Observation</w:t>
            </w:r>
          </w:p>
          <w:p w14:paraId="5FFDE9B1" w14:textId="77777777" w:rsidR="00406862" w:rsidRDefault="00406862" w:rsidP="00332E0B">
            <w:pPr>
              <w:numPr>
                <w:ilvl w:val="0"/>
                <w:numId w:val="8"/>
              </w:numPr>
              <w:rPr>
                <w:rFonts w:ascii="Book Antiqua" w:hAnsi="Book Antiqua"/>
                <w:sz w:val="20"/>
              </w:rPr>
            </w:pPr>
            <w:r>
              <w:rPr>
                <w:rFonts w:ascii="Book Antiqua" w:hAnsi="Book Antiqua"/>
                <w:sz w:val="20"/>
              </w:rPr>
              <w:t xml:space="preserve">Questionnaires </w:t>
            </w:r>
          </w:p>
          <w:p w14:paraId="2AFB1EB2" w14:textId="77777777" w:rsidR="00406862" w:rsidRDefault="00406862" w:rsidP="00332E0B">
            <w:pPr>
              <w:numPr>
                <w:ilvl w:val="0"/>
                <w:numId w:val="8"/>
              </w:numPr>
              <w:rPr>
                <w:rFonts w:ascii="Book Antiqua" w:hAnsi="Book Antiqua"/>
                <w:sz w:val="20"/>
              </w:rPr>
            </w:pPr>
            <w:r>
              <w:rPr>
                <w:rFonts w:ascii="Book Antiqua" w:hAnsi="Book Antiqua"/>
                <w:sz w:val="20"/>
              </w:rPr>
              <w:t xml:space="preserve">Schedules </w:t>
            </w:r>
          </w:p>
          <w:p w14:paraId="7ED552A6" w14:textId="77777777" w:rsidR="00406862" w:rsidRDefault="00406862" w:rsidP="00332E0B">
            <w:pPr>
              <w:numPr>
                <w:ilvl w:val="0"/>
                <w:numId w:val="8"/>
              </w:numPr>
              <w:rPr>
                <w:rFonts w:ascii="Book Antiqua" w:hAnsi="Book Antiqua"/>
                <w:sz w:val="20"/>
              </w:rPr>
            </w:pPr>
            <w:r>
              <w:rPr>
                <w:rFonts w:ascii="Book Antiqua" w:hAnsi="Book Antiqua"/>
                <w:sz w:val="20"/>
              </w:rPr>
              <w:t>Interviews</w:t>
            </w:r>
          </w:p>
          <w:p w14:paraId="58D0AF27" w14:textId="77777777" w:rsidR="00FD6C47" w:rsidRPr="00406862" w:rsidRDefault="00406862" w:rsidP="00332E0B">
            <w:pPr>
              <w:numPr>
                <w:ilvl w:val="0"/>
                <w:numId w:val="7"/>
              </w:numPr>
              <w:rPr>
                <w:rFonts w:ascii="Book Antiqua" w:hAnsi="Book Antiqua"/>
                <w:sz w:val="20"/>
              </w:rPr>
            </w:pPr>
            <w:r>
              <w:rPr>
                <w:rFonts w:ascii="Book Antiqua" w:hAnsi="Book Antiqua"/>
                <w:sz w:val="20"/>
              </w:rPr>
              <w:t>Selection of Appropriate method.</w:t>
            </w:r>
          </w:p>
        </w:tc>
      </w:tr>
      <w:tr w:rsidR="00FD6C47" w:rsidRPr="00C511AE" w14:paraId="27B9DB3E" w14:textId="77777777" w:rsidTr="00856F55">
        <w:trPr>
          <w:trHeight w:val="146"/>
        </w:trPr>
        <w:tc>
          <w:tcPr>
            <w:tcW w:w="1252" w:type="dxa"/>
          </w:tcPr>
          <w:p w14:paraId="159AEC0A" w14:textId="77777777" w:rsidR="00FD6C47" w:rsidRPr="00C511AE" w:rsidRDefault="002605C3">
            <w:pPr>
              <w:rPr>
                <w:rFonts w:ascii="Times New Roman" w:hAnsi="Times New Roman" w:cs="Times New Roman"/>
                <w:b/>
                <w:sz w:val="24"/>
                <w:szCs w:val="24"/>
              </w:rPr>
            </w:pPr>
            <w:r>
              <w:rPr>
                <w:rFonts w:ascii="Times New Roman" w:hAnsi="Times New Roman" w:cs="Times New Roman"/>
                <w:b/>
                <w:sz w:val="24"/>
                <w:szCs w:val="24"/>
              </w:rPr>
              <w:t>6</w:t>
            </w:r>
          </w:p>
        </w:tc>
        <w:tc>
          <w:tcPr>
            <w:tcW w:w="8160" w:type="dxa"/>
          </w:tcPr>
          <w:p w14:paraId="735DF699" w14:textId="77777777" w:rsidR="002605C3" w:rsidRDefault="002605C3" w:rsidP="00332E0B">
            <w:pPr>
              <w:numPr>
                <w:ilvl w:val="0"/>
                <w:numId w:val="9"/>
              </w:numPr>
              <w:rPr>
                <w:rFonts w:ascii="Book Antiqua" w:hAnsi="Book Antiqua"/>
                <w:sz w:val="20"/>
              </w:rPr>
            </w:pPr>
            <w:r>
              <w:rPr>
                <w:rFonts w:ascii="Book Antiqua" w:hAnsi="Book Antiqua"/>
                <w:sz w:val="20"/>
              </w:rPr>
              <w:t>What is Observation method</w:t>
            </w:r>
          </w:p>
          <w:p w14:paraId="76CA49E8" w14:textId="77777777" w:rsidR="002605C3" w:rsidRDefault="002605C3" w:rsidP="00332E0B">
            <w:pPr>
              <w:numPr>
                <w:ilvl w:val="0"/>
                <w:numId w:val="9"/>
              </w:numPr>
              <w:rPr>
                <w:rFonts w:ascii="Book Antiqua" w:hAnsi="Book Antiqua"/>
                <w:sz w:val="20"/>
              </w:rPr>
            </w:pPr>
            <w:r>
              <w:rPr>
                <w:rFonts w:ascii="Book Antiqua" w:hAnsi="Book Antiqua"/>
                <w:sz w:val="20"/>
              </w:rPr>
              <w:t>Participant and non-participant observation</w:t>
            </w:r>
          </w:p>
          <w:p w14:paraId="49825313" w14:textId="77777777" w:rsidR="008C6DF4" w:rsidRPr="002605C3" w:rsidRDefault="002605C3" w:rsidP="00332E0B">
            <w:pPr>
              <w:numPr>
                <w:ilvl w:val="0"/>
                <w:numId w:val="9"/>
              </w:numPr>
              <w:rPr>
                <w:rFonts w:ascii="Book Antiqua" w:hAnsi="Book Antiqua"/>
                <w:sz w:val="20"/>
              </w:rPr>
            </w:pPr>
            <w:r>
              <w:rPr>
                <w:rFonts w:ascii="Book Antiqua" w:hAnsi="Book Antiqua"/>
                <w:sz w:val="20"/>
              </w:rPr>
              <w:t>Importance of observation method</w:t>
            </w:r>
          </w:p>
        </w:tc>
      </w:tr>
      <w:tr w:rsidR="00FD6C47" w:rsidRPr="00C511AE" w14:paraId="333B8EC3" w14:textId="77777777" w:rsidTr="00856F55">
        <w:trPr>
          <w:trHeight w:val="146"/>
        </w:trPr>
        <w:tc>
          <w:tcPr>
            <w:tcW w:w="1252" w:type="dxa"/>
          </w:tcPr>
          <w:p w14:paraId="201C9D1C" w14:textId="77777777" w:rsidR="00FD6C47" w:rsidRPr="00C511AE" w:rsidRDefault="002605C3">
            <w:pPr>
              <w:rPr>
                <w:rFonts w:ascii="Times New Roman" w:hAnsi="Times New Roman" w:cs="Times New Roman"/>
                <w:b/>
                <w:sz w:val="24"/>
                <w:szCs w:val="24"/>
              </w:rPr>
            </w:pPr>
            <w:r>
              <w:rPr>
                <w:rFonts w:ascii="Times New Roman" w:hAnsi="Times New Roman" w:cs="Times New Roman"/>
                <w:b/>
                <w:sz w:val="24"/>
                <w:szCs w:val="24"/>
              </w:rPr>
              <w:t>7</w:t>
            </w:r>
          </w:p>
        </w:tc>
        <w:tc>
          <w:tcPr>
            <w:tcW w:w="8160" w:type="dxa"/>
          </w:tcPr>
          <w:p w14:paraId="04C40EDF" w14:textId="77777777" w:rsidR="002605C3" w:rsidRDefault="002605C3" w:rsidP="00332E0B">
            <w:pPr>
              <w:numPr>
                <w:ilvl w:val="0"/>
                <w:numId w:val="7"/>
              </w:numPr>
              <w:rPr>
                <w:rFonts w:ascii="Book Antiqua" w:hAnsi="Book Antiqua"/>
                <w:sz w:val="20"/>
              </w:rPr>
            </w:pPr>
            <w:r>
              <w:rPr>
                <w:rFonts w:ascii="Book Antiqua" w:hAnsi="Book Antiqua"/>
                <w:sz w:val="20"/>
              </w:rPr>
              <w:t>What is questionnaire</w:t>
            </w:r>
          </w:p>
          <w:p w14:paraId="707B305D" w14:textId="77777777" w:rsidR="002605C3" w:rsidRDefault="002605C3" w:rsidP="00332E0B">
            <w:pPr>
              <w:numPr>
                <w:ilvl w:val="0"/>
                <w:numId w:val="7"/>
              </w:numPr>
              <w:rPr>
                <w:rFonts w:ascii="Book Antiqua" w:hAnsi="Book Antiqua"/>
                <w:sz w:val="20"/>
              </w:rPr>
            </w:pPr>
            <w:r>
              <w:rPr>
                <w:rFonts w:ascii="Book Antiqua" w:hAnsi="Book Antiqua"/>
                <w:sz w:val="20"/>
              </w:rPr>
              <w:t>Structured and unstructured questions</w:t>
            </w:r>
          </w:p>
          <w:p w14:paraId="40FB5832" w14:textId="77777777" w:rsidR="002605C3" w:rsidRDefault="002605C3" w:rsidP="00332E0B">
            <w:pPr>
              <w:numPr>
                <w:ilvl w:val="0"/>
                <w:numId w:val="7"/>
              </w:numPr>
              <w:rPr>
                <w:rFonts w:ascii="Book Antiqua" w:hAnsi="Book Antiqua"/>
                <w:sz w:val="20"/>
              </w:rPr>
            </w:pPr>
            <w:r>
              <w:rPr>
                <w:rFonts w:ascii="Book Antiqua" w:hAnsi="Book Antiqua"/>
                <w:sz w:val="20"/>
              </w:rPr>
              <w:t>Considerations for a good questionnaire</w:t>
            </w:r>
          </w:p>
          <w:p w14:paraId="05734C1C" w14:textId="77777777" w:rsidR="00FD6C47" w:rsidRPr="002605C3" w:rsidRDefault="002605C3" w:rsidP="00332E0B">
            <w:pPr>
              <w:numPr>
                <w:ilvl w:val="0"/>
                <w:numId w:val="7"/>
              </w:numPr>
              <w:rPr>
                <w:rFonts w:ascii="Book Antiqua" w:hAnsi="Book Antiqua"/>
                <w:sz w:val="20"/>
              </w:rPr>
            </w:pPr>
            <w:r>
              <w:rPr>
                <w:rFonts w:ascii="Book Antiqua" w:hAnsi="Book Antiqua"/>
                <w:sz w:val="20"/>
              </w:rPr>
              <w:t>Merits and demerits of questionnaire</w:t>
            </w:r>
          </w:p>
        </w:tc>
      </w:tr>
      <w:tr w:rsidR="00FD6C47" w:rsidRPr="00C511AE" w14:paraId="4164A050" w14:textId="77777777" w:rsidTr="00856F55">
        <w:trPr>
          <w:trHeight w:val="146"/>
        </w:trPr>
        <w:tc>
          <w:tcPr>
            <w:tcW w:w="1252" w:type="dxa"/>
          </w:tcPr>
          <w:p w14:paraId="0EE09859" w14:textId="77777777" w:rsidR="00FD6C47" w:rsidRPr="00C511AE" w:rsidRDefault="002605C3">
            <w:pPr>
              <w:rPr>
                <w:rFonts w:ascii="Times New Roman" w:hAnsi="Times New Roman" w:cs="Times New Roman"/>
                <w:b/>
                <w:sz w:val="24"/>
                <w:szCs w:val="24"/>
              </w:rPr>
            </w:pPr>
            <w:r>
              <w:rPr>
                <w:rFonts w:ascii="Times New Roman" w:hAnsi="Times New Roman" w:cs="Times New Roman"/>
                <w:b/>
                <w:sz w:val="24"/>
                <w:szCs w:val="24"/>
              </w:rPr>
              <w:t>8</w:t>
            </w:r>
          </w:p>
        </w:tc>
        <w:tc>
          <w:tcPr>
            <w:tcW w:w="8160" w:type="dxa"/>
          </w:tcPr>
          <w:p w14:paraId="59414913" w14:textId="77777777" w:rsidR="002605C3" w:rsidRDefault="002605C3" w:rsidP="00332E0B">
            <w:pPr>
              <w:numPr>
                <w:ilvl w:val="0"/>
                <w:numId w:val="10"/>
              </w:numPr>
              <w:tabs>
                <w:tab w:val="clear" w:pos="1080"/>
                <w:tab w:val="num" w:pos="728"/>
              </w:tabs>
              <w:ind w:left="728"/>
              <w:rPr>
                <w:rFonts w:ascii="Book Antiqua" w:hAnsi="Book Antiqua"/>
                <w:sz w:val="20"/>
              </w:rPr>
            </w:pPr>
            <w:r>
              <w:rPr>
                <w:rFonts w:ascii="Book Antiqua" w:hAnsi="Book Antiqua"/>
                <w:sz w:val="20"/>
              </w:rPr>
              <w:t>What is interview method</w:t>
            </w:r>
          </w:p>
          <w:p w14:paraId="389D4754" w14:textId="77777777" w:rsidR="002605C3" w:rsidRDefault="002605C3" w:rsidP="00332E0B">
            <w:pPr>
              <w:numPr>
                <w:ilvl w:val="0"/>
                <w:numId w:val="10"/>
              </w:numPr>
              <w:tabs>
                <w:tab w:val="clear" w:pos="1080"/>
                <w:tab w:val="num" w:pos="728"/>
              </w:tabs>
              <w:ind w:left="728"/>
              <w:rPr>
                <w:rFonts w:ascii="Book Antiqua" w:hAnsi="Book Antiqua"/>
                <w:sz w:val="20"/>
              </w:rPr>
            </w:pPr>
            <w:r>
              <w:rPr>
                <w:rFonts w:ascii="Book Antiqua" w:hAnsi="Book Antiqua"/>
                <w:sz w:val="20"/>
              </w:rPr>
              <w:t>Requirements of a good interview</w:t>
            </w:r>
          </w:p>
          <w:p w14:paraId="04C62ACD" w14:textId="77777777" w:rsidR="00FD6C47" w:rsidRPr="002605C3" w:rsidRDefault="002605C3" w:rsidP="00332E0B">
            <w:pPr>
              <w:numPr>
                <w:ilvl w:val="0"/>
                <w:numId w:val="10"/>
              </w:numPr>
              <w:tabs>
                <w:tab w:val="clear" w:pos="1080"/>
                <w:tab w:val="num" w:pos="728"/>
              </w:tabs>
              <w:ind w:left="728"/>
              <w:rPr>
                <w:rFonts w:ascii="Book Antiqua" w:hAnsi="Book Antiqua"/>
                <w:sz w:val="20"/>
              </w:rPr>
            </w:pPr>
            <w:r>
              <w:rPr>
                <w:rFonts w:ascii="Book Antiqua" w:hAnsi="Book Antiqua"/>
                <w:sz w:val="20"/>
              </w:rPr>
              <w:t>Merits and demerits of interview method</w:t>
            </w:r>
          </w:p>
        </w:tc>
      </w:tr>
      <w:tr w:rsidR="00084924" w:rsidRPr="00C511AE" w14:paraId="238B3F91" w14:textId="77777777" w:rsidTr="00726DF4">
        <w:trPr>
          <w:trHeight w:val="146"/>
        </w:trPr>
        <w:tc>
          <w:tcPr>
            <w:tcW w:w="9412" w:type="dxa"/>
            <w:gridSpan w:val="2"/>
          </w:tcPr>
          <w:p w14:paraId="4C66EC7C" w14:textId="77777777" w:rsidR="00084924" w:rsidRDefault="00084924" w:rsidP="00084924">
            <w:pPr>
              <w:tabs>
                <w:tab w:val="num" w:pos="728"/>
              </w:tabs>
              <w:ind w:left="728"/>
              <w:rPr>
                <w:rFonts w:ascii="Book Antiqua" w:hAnsi="Book Antiqua"/>
                <w:sz w:val="20"/>
              </w:rPr>
            </w:pPr>
            <w:r w:rsidRPr="00C511AE">
              <w:rPr>
                <w:rFonts w:ascii="Times New Roman" w:hAnsi="Times New Roman" w:cs="Times New Roman"/>
                <w:b/>
                <w:sz w:val="24"/>
                <w:szCs w:val="24"/>
              </w:rPr>
              <w:t>Two Assignments + Two Test                 Mid Term Exam</w:t>
            </w:r>
          </w:p>
        </w:tc>
      </w:tr>
      <w:tr w:rsidR="00FD6C47" w:rsidRPr="00C511AE" w14:paraId="503B7F55" w14:textId="77777777" w:rsidTr="00856F55">
        <w:trPr>
          <w:trHeight w:val="146"/>
        </w:trPr>
        <w:tc>
          <w:tcPr>
            <w:tcW w:w="1252" w:type="dxa"/>
          </w:tcPr>
          <w:p w14:paraId="30127472" w14:textId="77777777" w:rsidR="00FD6C47" w:rsidRPr="00C511AE" w:rsidRDefault="002605C3">
            <w:pPr>
              <w:rPr>
                <w:rFonts w:ascii="Times New Roman" w:hAnsi="Times New Roman" w:cs="Times New Roman"/>
                <w:b/>
                <w:sz w:val="24"/>
                <w:szCs w:val="24"/>
              </w:rPr>
            </w:pPr>
            <w:r>
              <w:rPr>
                <w:rFonts w:ascii="Times New Roman" w:hAnsi="Times New Roman" w:cs="Times New Roman"/>
                <w:b/>
                <w:sz w:val="24"/>
                <w:szCs w:val="24"/>
              </w:rPr>
              <w:t>9</w:t>
            </w:r>
          </w:p>
        </w:tc>
        <w:tc>
          <w:tcPr>
            <w:tcW w:w="8160" w:type="dxa"/>
          </w:tcPr>
          <w:p w14:paraId="4F09F9ED" w14:textId="77777777" w:rsidR="002605C3" w:rsidRDefault="002605C3" w:rsidP="00332E0B">
            <w:pPr>
              <w:numPr>
                <w:ilvl w:val="0"/>
                <w:numId w:val="11"/>
              </w:numPr>
              <w:tabs>
                <w:tab w:val="clear" w:pos="1080"/>
                <w:tab w:val="num" w:pos="728"/>
                <w:tab w:val="num" w:pos="900"/>
              </w:tabs>
              <w:ind w:left="728"/>
              <w:rPr>
                <w:rFonts w:ascii="Book Antiqua" w:hAnsi="Book Antiqua"/>
                <w:b/>
                <w:bCs/>
                <w:sz w:val="20"/>
                <w:u w:val="single"/>
              </w:rPr>
            </w:pPr>
            <w:r>
              <w:rPr>
                <w:rFonts w:ascii="Book Antiqua" w:hAnsi="Book Antiqua"/>
                <w:bCs/>
                <w:sz w:val="20"/>
              </w:rPr>
              <w:t>What is schedule method</w:t>
            </w:r>
          </w:p>
          <w:p w14:paraId="4CC5E1FF" w14:textId="77777777" w:rsidR="002605C3" w:rsidRDefault="002605C3" w:rsidP="00332E0B">
            <w:pPr>
              <w:numPr>
                <w:ilvl w:val="0"/>
                <w:numId w:val="11"/>
              </w:numPr>
              <w:tabs>
                <w:tab w:val="clear" w:pos="1080"/>
                <w:tab w:val="num" w:pos="728"/>
                <w:tab w:val="num" w:pos="900"/>
              </w:tabs>
              <w:ind w:left="728"/>
              <w:rPr>
                <w:rFonts w:ascii="Book Antiqua" w:hAnsi="Book Antiqua"/>
                <w:b/>
                <w:bCs/>
                <w:sz w:val="20"/>
                <w:u w:val="single"/>
              </w:rPr>
            </w:pPr>
            <w:r>
              <w:rPr>
                <w:rFonts w:ascii="Book Antiqua" w:hAnsi="Book Antiqua"/>
                <w:bCs/>
                <w:sz w:val="20"/>
              </w:rPr>
              <w:t>Advantages of the schedule</w:t>
            </w:r>
          </w:p>
          <w:p w14:paraId="5E7BD8DD" w14:textId="77777777" w:rsidR="00FD6C47" w:rsidRPr="002605C3" w:rsidRDefault="002605C3" w:rsidP="00332E0B">
            <w:pPr>
              <w:numPr>
                <w:ilvl w:val="0"/>
                <w:numId w:val="11"/>
              </w:numPr>
              <w:tabs>
                <w:tab w:val="clear" w:pos="1080"/>
                <w:tab w:val="num" w:pos="728"/>
                <w:tab w:val="num" w:pos="900"/>
              </w:tabs>
              <w:ind w:left="728"/>
              <w:rPr>
                <w:rFonts w:ascii="Book Antiqua" w:hAnsi="Book Antiqua"/>
                <w:b/>
                <w:bCs/>
                <w:sz w:val="20"/>
                <w:u w:val="single"/>
              </w:rPr>
            </w:pPr>
            <w:r>
              <w:rPr>
                <w:rFonts w:ascii="Book Antiqua" w:hAnsi="Book Antiqua"/>
                <w:bCs/>
                <w:sz w:val="20"/>
              </w:rPr>
              <w:t>Comparison of schedule method with others</w:t>
            </w:r>
          </w:p>
        </w:tc>
      </w:tr>
      <w:tr w:rsidR="006D5984" w:rsidRPr="00C511AE" w14:paraId="5DAABA32" w14:textId="77777777" w:rsidTr="00856F55">
        <w:trPr>
          <w:trHeight w:val="146"/>
        </w:trPr>
        <w:tc>
          <w:tcPr>
            <w:tcW w:w="1252" w:type="dxa"/>
          </w:tcPr>
          <w:p w14:paraId="1590D30C" w14:textId="77777777" w:rsidR="006D5984" w:rsidRPr="00C511AE" w:rsidRDefault="002605C3">
            <w:pPr>
              <w:rPr>
                <w:rFonts w:ascii="Times New Roman" w:hAnsi="Times New Roman" w:cs="Times New Roman"/>
                <w:b/>
                <w:sz w:val="24"/>
                <w:szCs w:val="24"/>
              </w:rPr>
            </w:pPr>
            <w:r>
              <w:rPr>
                <w:rFonts w:ascii="Times New Roman" w:hAnsi="Times New Roman" w:cs="Times New Roman"/>
                <w:b/>
                <w:sz w:val="24"/>
                <w:szCs w:val="24"/>
              </w:rPr>
              <w:t>10</w:t>
            </w:r>
          </w:p>
        </w:tc>
        <w:tc>
          <w:tcPr>
            <w:tcW w:w="8160" w:type="dxa"/>
          </w:tcPr>
          <w:p w14:paraId="6FFD2DCD" w14:textId="77777777" w:rsidR="002605C3" w:rsidRDefault="002605C3" w:rsidP="002605C3">
            <w:pPr>
              <w:ind w:firstLine="360"/>
              <w:rPr>
                <w:rFonts w:ascii="Book Antiqua" w:hAnsi="Book Antiqua"/>
                <w:b/>
                <w:bCs/>
                <w:sz w:val="20"/>
                <w:u w:val="single"/>
              </w:rPr>
            </w:pPr>
            <w:r>
              <w:rPr>
                <w:rFonts w:ascii="Book Antiqua" w:hAnsi="Book Antiqua"/>
                <w:b/>
                <w:bCs/>
                <w:sz w:val="20"/>
                <w:u w:val="single"/>
              </w:rPr>
              <w:t>Sampling Fundamentals &amp; Sampling Design</w:t>
            </w:r>
          </w:p>
          <w:p w14:paraId="5ED30563" w14:textId="77777777" w:rsidR="002605C3" w:rsidRDefault="002605C3" w:rsidP="00332E0B">
            <w:pPr>
              <w:numPr>
                <w:ilvl w:val="0"/>
                <w:numId w:val="12"/>
              </w:numPr>
              <w:rPr>
                <w:rFonts w:ascii="Book Antiqua" w:hAnsi="Book Antiqua"/>
                <w:sz w:val="20"/>
              </w:rPr>
            </w:pPr>
            <w:r>
              <w:rPr>
                <w:rFonts w:ascii="Book Antiqua" w:hAnsi="Book Antiqua"/>
                <w:sz w:val="20"/>
              </w:rPr>
              <w:lastRenderedPageBreak/>
              <w:t xml:space="preserve">Definition, Sampling theories </w:t>
            </w:r>
          </w:p>
          <w:p w14:paraId="608280CD" w14:textId="77777777" w:rsidR="002605C3" w:rsidRDefault="002605C3" w:rsidP="00332E0B">
            <w:pPr>
              <w:numPr>
                <w:ilvl w:val="0"/>
                <w:numId w:val="12"/>
              </w:numPr>
              <w:rPr>
                <w:rFonts w:ascii="Book Antiqua" w:hAnsi="Book Antiqua"/>
                <w:sz w:val="20"/>
              </w:rPr>
            </w:pPr>
            <w:r>
              <w:rPr>
                <w:rFonts w:ascii="Book Antiqua" w:hAnsi="Book Antiqua"/>
                <w:sz w:val="20"/>
              </w:rPr>
              <w:t>Determination of sampling size</w:t>
            </w:r>
          </w:p>
          <w:p w14:paraId="09943083" w14:textId="77777777" w:rsidR="002605C3" w:rsidRDefault="002605C3" w:rsidP="00332E0B">
            <w:pPr>
              <w:numPr>
                <w:ilvl w:val="0"/>
                <w:numId w:val="12"/>
              </w:numPr>
              <w:rPr>
                <w:rFonts w:ascii="Book Antiqua" w:hAnsi="Book Antiqua"/>
                <w:sz w:val="20"/>
              </w:rPr>
            </w:pPr>
            <w:r>
              <w:rPr>
                <w:rFonts w:ascii="Book Antiqua" w:hAnsi="Book Antiqua"/>
                <w:sz w:val="20"/>
              </w:rPr>
              <w:t>Causes of sampling survey</w:t>
            </w:r>
          </w:p>
          <w:p w14:paraId="1515C49E" w14:textId="77777777" w:rsidR="002605C3" w:rsidRDefault="002605C3" w:rsidP="00332E0B">
            <w:pPr>
              <w:numPr>
                <w:ilvl w:val="0"/>
                <w:numId w:val="12"/>
              </w:numPr>
              <w:rPr>
                <w:rFonts w:ascii="Book Antiqua" w:hAnsi="Book Antiqua"/>
                <w:sz w:val="20"/>
              </w:rPr>
            </w:pPr>
            <w:r>
              <w:rPr>
                <w:rFonts w:ascii="Book Antiqua" w:hAnsi="Book Antiqua"/>
                <w:sz w:val="20"/>
              </w:rPr>
              <w:t>Steps in Sampling design</w:t>
            </w:r>
          </w:p>
          <w:p w14:paraId="7F24AF9F" w14:textId="77777777" w:rsidR="002605C3" w:rsidRDefault="002605C3" w:rsidP="00332E0B">
            <w:pPr>
              <w:numPr>
                <w:ilvl w:val="0"/>
                <w:numId w:val="12"/>
              </w:numPr>
              <w:rPr>
                <w:rFonts w:ascii="Book Antiqua" w:hAnsi="Book Antiqua"/>
                <w:sz w:val="20"/>
              </w:rPr>
            </w:pPr>
            <w:r>
              <w:rPr>
                <w:rFonts w:ascii="Book Antiqua" w:hAnsi="Book Antiqua"/>
                <w:sz w:val="20"/>
              </w:rPr>
              <w:t xml:space="preserve">Types of Sampling </w:t>
            </w:r>
          </w:p>
          <w:p w14:paraId="3D7258E1" w14:textId="77777777" w:rsidR="002605C3" w:rsidRDefault="002605C3" w:rsidP="00332E0B">
            <w:pPr>
              <w:numPr>
                <w:ilvl w:val="0"/>
                <w:numId w:val="12"/>
              </w:numPr>
              <w:rPr>
                <w:rFonts w:ascii="Book Antiqua" w:hAnsi="Book Antiqua"/>
                <w:sz w:val="20"/>
              </w:rPr>
            </w:pPr>
            <w:r>
              <w:rPr>
                <w:rFonts w:ascii="Book Antiqua" w:hAnsi="Book Antiqua"/>
                <w:sz w:val="20"/>
              </w:rPr>
              <w:t xml:space="preserve">Criteria for selecting a Sampling procedure </w:t>
            </w:r>
          </w:p>
          <w:p w14:paraId="66C87BCA" w14:textId="77777777" w:rsidR="002605C3" w:rsidRDefault="002605C3" w:rsidP="00332E0B">
            <w:pPr>
              <w:numPr>
                <w:ilvl w:val="0"/>
                <w:numId w:val="12"/>
              </w:numPr>
              <w:rPr>
                <w:rFonts w:ascii="Book Antiqua" w:hAnsi="Book Antiqua"/>
                <w:sz w:val="20"/>
              </w:rPr>
            </w:pPr>
            <w:r>
              <w:rPr>
                <w:rFonts w:ascii="Book Antiqua" w:hAnsi="Book Antiqua"/>
                <w:sz w:val="20"/>
              </w:rPr>
              <w:t>Characteristics of good Sampling Design</w:t>
            </w:r>
          </w:p>
          <w:p w14:paraId="3441DC3C" w14:textId="77777777" w:rsidR="006D5984" w:rsidRPr="002605C3" w:rsidRDefault="002605C3" w:rsidP="00332E0B">
            <w:pPr>
              <w:numPr>
                <w:ilvl w:val="0"/>
                <w:numId w:val="12"/>
              </w:numPr>
              <w:rPr>
                <w:rFonts w:ascii="Book Antiqua" w:hAnsi="Book Antiqua"/>
                <w:sz w:val="20"/>
              </w:rPr>
            </w:pPr>
            <w:r>
              <w:rPr>
                <w:rFonts w:ascii="Book Antiqua" w:hAnsi="Book Antiqua"/>
                <w:sz w:val="20"/>
              </w:rPr>
              <w:t xml:space="preserve">Random Sampling </w:t>
            </w:r>
          </w:p>
        </w:tc>
      </w:tr>
      <w:tr w:rsidR="00FD6C47" w:rsidRPr="00C511AE" w14:paraId="3CBB41D6" w14:textId="77777777" w:rsidTr="00856F55">
        <w:trPr>
          <w:trHeight w:val="146"/>
        </w:trPr>
        <w:tc>
          <w:tcPr>
            <w:tcW w:w="1252" w:type="dxa"/>
          </w:tcPr>
          <w:p w14:paraId="79B5E62E" w14:textId="77777777" w:rsidR="00FD6C47" w:rsidRPr="00C511AE" w:rsidRDefault="002605C3">
            <w:pPr>
              <w:rPr>
                <w:rFonts w:ascii="Times New Roman" w:hAnsi="Times New Roman" w:cs="Times New Roman"/>
                <w:b/>
                <w:sz w:val="24"/>
                <w:szCs w:val="24"/>
              </w:rPr>
            </w:pPr>
            <w:r>
              <w:rPr>
                <w:rFonts w:ascii="Times New Roman" w:hAnsi="Times New Roman" w:cs="Times New Roman"/>
                <w:b/>
                <w:sz w:val="24"/>
                <w:szCs w:val="24"/>
              </w:rPr>
              <w:lastRenderedPageBreak/>
              <w:t>11</w:t>
            </w:r>
          </w:p>
        </w:tc>
        <w:tc>
          <w:tcPr>
            <w:tcW w:w="8160" w:type="dxa"/>
          </w:tcPr>
          <w:p w14:paraId="524C60A1" w14:textId="77777777" w:rsidR="002605C3" w:rsidRDefault="002605C3" w:rsidP="002605C3">
            <w:pPr>
              <w:rPr>
                <w:rFonts w:ascii="Book Antiqua" w:hAnsi="Book Antiqua"/>
                <w:b/>
                <w:bCs/>
                <w:sz w:val="20"/>
                <w:u w:val="single"/>
              </w:rPr>
            </w:pPr>
            <w:r>
              <w:rPr>
                <w:rFonts w:ascii="Book Antiqua" w:hAnsi="Book Antiqua"/>
                <w:b/>
                <w:bCs/>
                <w:sz w:val="20"/>
                <w:u w:val="single"/>
              </w:rPr>
              <w:t>Testing of Hypotheses</w:t>
            </w:r>
          </w:p>
          <w:p w14:paraId="5723EC4F" w14:textId="77777777" w:rsidR="002605C3" w:rsidRDefault="002605C3" w:rsidP="00332E0B">
            <w:pPr>
              <w:numPr>
                <w:ilvl w:val="0"/>
                <w:numId w:val="13"/>
              </w:numPr>
              <w:rPr>
                <w:rFonts w:ascii="Book Antiqua" w:hAnsi="Book Antiqua"/>
                <w:sz w:val="20"/>
              </w:rPr>
            </w:pPr>
            <w:r>
              <w:rPr>
                <w:rFonts w:ascii="Book Antiqua" w:hAnsi="Book Antiqua"/>
                <w:sz w:val="20"/>
              </w:rPr>
              <w:t xml:space="preserve">What is hypotheses </w:t>
            </w:r>
          </w:p>
          <w:p w14:paraId="182D7B27" w14:textId="77777777" w:rsidR="002605C3" w:rsidRDefault="002605C3" w:rsidP="00332E0B">
            <w:pPr>
              <w:numPr>
                <w:ilvl w:val="0"/>
                <w:numId w:val="13"/>
              </w:numPr>
              <w:rPr>
                <w:rFonts w:ascii="Book Antiqua" w:hAnsi="Book Antiqua"/>
                <w:sz w:val="20"/>
              </w:rPr>
            </w:pPr>
            <w:r>
              <w:rPr>
                <w:rFonts w:ascii="Book Antiqua" w:hAnsi="Book Antiqua"/>
                <w:sz w:val="20"/>
              </w:rPr>
              <w:t xml:space="preserve">Procedure for hypothesis testing </w:t>
            </w:r>
          </w:p>
          <w:p w14:paraId="23DA4297" w14:textId="77777777" w:rsidR="002605C3" w:rsidRDefault="002605C3" w:rsidP="00332E0B">
            <w:pPr>
              <w:numPr>
                <w:ilvl w:val="0"/>
                <w:numId w:val="13"/>
              </w:numPr>
              <w:rPr>
                <w:rFonts w:ascii="Book Antiqua" w:hAnsi="Book Antiqua"/>
                <w:sz w:val="20"/>
              </w:rPr>
            </w:pPr>
            <w:r>
              <w:rPr>
                <w:rFonts w:ascii="Book Antiqua" w:hAnsi="Book Antiqua"/>
                <w:sz w:val="20"/>
              </w:rPr>
              <w:t xml:space="preserve">Tests of hypothesis </w:t>
            </w:r>
          </w:p>
          <w:p w14:paraId="07394FE9" w14:textId="77777777" w:rsidR="00FD6C47" w:rsidRPr="002605C3" w:rsidRDefault="002605C3" w:rsidP="00332E0B">
            <w:pPr>
              <w:numPr>
                <w:ilvl w:val="0"/>
                <w:numId w:val="13"/>
              </w:numPr>
              <w:rPr>
                <w:rFonts w:ascii="Book Antiqua" w:hAnsi="Book Antiqua"/>
                <w:sz w:val="20"/>
              </w:rPr>
            </w:pPr>
            <w:r>
              <w:rPr>
                <w:rFonts w:ascii="Book Antiqua" w:hAnsi="Book Antiqua"/>
                <w:sz w:val="20"/>
              </w:rPr>
              <w:t>Limitations of the tests of hypothesis.</w:t>
            </w:r>
          </w:p>
        </w:tc>
      </w:tr>
      <w:tr w:rsidR="00FD6C47" w:rsidRPr="00C511AE" w14:paraId="13E554F8" w14:textId="77777777" w:rsidTr="00856F55">
        <w:trPr>
          <w:trHeight w:val="146"/>
        </w:trPr>
        <w:tc>
          <w:tcPr>
            <w:tcW w:w="1252" w:type="dxa"/>
          </w:tcPr>
          <w:p w14:paraId="76D97E50"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1</w:t>
            </w:r>
            <w:r w:rsidR="002605C3">
              <w:rPr>
                <w:rFonts w:ascii="Times New Roman" w:hAnsi="Times New Roman" w:cs="Times New Roman"/>
                <w:b/>
                <w:sz w:val="24"/>
                <w:szCs w:val="24"/>
              </w:rPr>
              <w:t>2</w:t>
            </w:r>
          </w:p>
        </w:tc>
        <w:tc>
          <w:tcPr>
            <w:tcW w:w="8160" w:type="dxa"/>
          </w:tcPr>
          <w:p w14:paraId="10CFBF86" w14:textId="77777777" w:rsidR="002605C3" w:rsidRDefault="002605C3" w:rsidP="00332E0B">
            <w:pPr>
              <w:numPr>
                <w:ilvl w:val="0"/>
                <w:numId w:val="14"/>
              </w:numPr>
              <w:rPr>
                <w:rFonts w:ascii="Book Antiqua" w:hAnsi="Book Antiqua"/>
                <w:sz w:val="20"/>
              </w:rPr>
            </w:pPr>
            <w:r>
              <w:rPr>
                <w:rFonts w:ascii="Book Antiqua" w:hAnsi="Book Antiqua"/>
                <w:sz w:val="20"/>
              </w:rPr>
              <w:t xml:space="preserve">Meaning &amp; Technique of interpretation </w:t>
            </w:r>
          </w:p>
          <w:p w14:paraId="0CF31FEB" w14:textId="77777777" w:rsidR="002605C3" w:rsidRDefault="002605C3" w:rsidP="00332E0B">
            <w:pPr>
              <w:numPr>
                <w:ilvl w:val="0"/>
                <w:numId w:val="14"/>
              </w:numPr>
              <w:rPr>
                <w:rFonts w:ascii="Book Antiqua" w:hAnsi="Book Antiqua"/>
                <w:sz w:val="20"/>
              </w:rPr>
            </w:pPr>
            <w:r>
              <w:rPr>
                <w:rFonts w:ascii="Book Antiqua" w:hAnsi="Book Antiqua"/>
                <w:sz w:val="20"/>
              </w:rPr>
              <w:t xml:space="preserve">Steps in Report Writing </w:t>
            </w:r>
          </w:p>
          <w:p w14:paraId="661C429A" w14:textId="77777777" w:rsidR="002605C3" w:rsidRDefault="002605C3" w:rsidP="00332E0B">
            <w:pPr>
              <w:numPr>
                <w:ilvl w:val="0"/>
                <w:numId w:val="14"/>
              </w:numPr>
              <w:rPr>
                <w:rFonts w:ascii="Book Antiqua" w:hAnsi="Book Antiqua"/>
                <w:sz w:val="20"/>
              </w:rPr>
            </w:pPr>
            <w:r>
              <w:rPr>
                <w:rFonts w:ascii="Book Antiqua" w:hAnsi="Book Antiqua"/>
                <w:sz w:val="20"/>
              </w:rPr>
              <w:t xml:space="preserve">Layout of Research Report </w:t>
            </w:r>
          </w:p>
          <w:p w14:paraId="6533EBAE" w14:textId="77777777" w:rsidR="00FD6C47" w:rsidRPr="002605C3" w:rsidRDefault="002605C3" w:rsidP="00332E0B">
            <w:pPr>
              <w:numPr>
                <w:ilvl w:val="0"/>
                <w:numId w:val="14"/>
              </w:numPr>
              <w:rPr>
                <w:rFonts w:ascii="Book Antiqua" w:hAnsi="Book Antiqua"/>
                <w:sz w:val="20"/>
              </w:rPr>
            </w:pPr>
            <w:r>
              <w:rPr>
                <w:rFonts w:ascii="Book Antiqua" w:hAnsi="Book Antiqua"/>
                <w:sz w:val="20"/>
              </w:rPr>
              <w:t xml:space="preserve">Mechanics of writing a Research Report   </w:t>
            </w:r>
          </w:p>
        </w:tc>
      </w:tr>
      <w:tr w:rsidR="00FD6C47" w:rsidRPr="00C511AE" w14:paraId="7504BD4B" w14:textId="77777777" w:rsidTr="00CF22BA">
        <w:trPr>
          <w:trHeight w:val="323"/>
        </w:trPr>
        <w:tc>
          <w:tcPr>
            <w:tcW w:w="1252" w:type="dxa"/>
          </w:tcPr>
          <w:p w14:paraId="5FF97101"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1</w:t>
            </w:r>
            <w:r w:rsidR="002605C3">
              <w:rPr>
                <w:rFonts w:ascii="Times New Roman" w:hAnsi="Times New Roman" w:cs="Times New Roman"/>
                <w:b/>
                <w:sz w:val="24"/>
                <w:szCs w:val="24"/>
              </w:rPr>
              <w:t>3</w:t>
            </w:r>
          </w:p>
        </w:tc>
        <w:tc>
          <w:tcPr>
            <w:tcW w:w="8160" w:type="dxa"/>
          </w:tcPr>
          <w:p w14:paraId="7F711511" w14:textId="77777777" w:rsidR="008C6DF4" w:rsidRPr="008C6DF4" w:rsidRDefault="008C6DF4" w:rsidP="00332E0B">
            <w:pPr>
              <w:pStyle w:val="ListParagraph"/>
              <w:numPr>
                <w:ilvl w:val="0"/>
                <w:numId w:val="2"/>
              </w:numPr>
              <w:ind w:left="728"/>
              <w:rPr>
                <w:rFonts w:ascii="Times New Roman" w:hAnsi="Times New Roman"/>
                <w:bCs/>
                <w:color w:val="000000"/>
                <w:sz w:val="24"/>
                <w:szCs w:val="24"/>
              </w:rPr>
            </w:pPr>
            <w:r w:rsidRPr="008C6DF4">
              <w:rPr>
                <w:rFonts w:ascii="Times New Roman" w:hAnsi="Times New Roman"/>
                <w:bCs/>
                <w:color w:val="000000"/>
                <w:sz w:val="24"/>
                <w:szCs w:val="24"/>
              </w:rPr>
              <w:t>Analysis of structural variables</w:t>
            </w:r>
          </w:p>
          <w:p w14:paraId="304227FC" w14:textId="77777777" w:rsidR="00FD6C47" w:rsidRPr="008C6DF4" w:rsidRDefault="008C6DF4" w:rsidP="00332E0B">
            <w:pPr>
              <w:pStyle w:val="ListParagraph"/>
              <w:numPr>
                <w:ilvl w:val="0"/>
                <w:numId w:val="2"/>
              </w:numPr>
              <w:ind w:left="728"/>
              <w:rPr>
                <w:rFonts w:ascii="Times New Roman" w:hAnsi="Times New Roman"/>
                <w:b/>
                <w:sz w:val="24"/>
                <w:szCs w:val="24"/>
              </w:rPr>
            </w:pPr>
            <w:r w:rsidRPr="008C6DF4">
              <w:rPr>
                <w:rFonts w:ascii="Times New Roman" w:hAnsi="Times New Roman"/>
                <w:bCs/>
                <w:color w:val="000000"/>
                <w:sz w:val="24"/>
                <w:szCs w:val="24"/>
              </w:rPr>
              <w:t>Organizational Process</w:t>
            </w:r>
          </w:p>
        </w:tc>
      </w:tr>
      <w:tr w:rsidR="00FD6C47" w:rsidRPr="00C511AE" w14:paraId="05C99E51" w14:textId="77777777" w:rsidTr="00CF22BA">
        <w:trPr>
          <w:trHeight w:val="350"/>
        </w:trPr>
        <w:tc>
          <w:tcPr>
            <w:tcW w:w="1252" w:type="dxa"/>
          </w:tcPr>
          <w:p w14:paraId="51DEE2C7"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1</w:t>
            </w:r>
            <w:r w:rsidR="002605C3">
              <w:rPr>
                <w:rFonts w:ascii="Times New Roman" w:hAnsi="Times New Roman" w:cs="Times New Roman"/>
                <w:b/>
                <w:sz w:val="24"/>
                <w:szCs w:val="24"/>
              </w:rPr>
              <w:t>4</w:t>
            </w:r>
            <w:r w:rsidR="007A6DAE">
              <w:rPr>
                <w:rFonts w:ascii="Times New Roman" w:hAnsi="Times New Roman" w:cs="Times New Roman"/>
                <w:b/>
                <w:sz w:val="24"/>
                <w:szCs w:val="24"/>
              </w:rPr>
              <w:t xml:space="preserve"> &amp;15</w:t>
            </w:r>
          </w:p>
        </w:tc>
        <w:tc>
          <w:tcPr>
            <w:tcW w:w="8160" w:type="dxa"/>
          </w:tcPr>
          <w:p w14:paraId="6EAEC1EF" w14:textId="77777777" w:rsidR="007A6DAE" w:rsidRDefault="007A6DAE" w:rsidP="007A6DAE">
            <w:pPr>
              <w:pStyle w:val="BodyText"/>
              <w:rPr>
                <w:rFonts w:ascii="Book Antiqua" w:hAnsi="Book Antiqua"/>
                <w:sz w:val="20"/>
              </w:rPr>
            </w:pPr>
            <w:r>
              <w:rPr>
                <w:rFonts w:ascii="Book Antiqua" w:hAnsi="Book Antiqua"/>
                <w:sz w:val="20"/>
              </w:rPr>
              <w:t>Citations of Research work</w:t>
            </w:r>
          </w:p>
          <w:p w14:paraId="4152DF44" w14:textId="77777777" w:rsidR="007A6DAE" w:rsidRDefault="007A6DAE" w:rsidP="00332E0B">
            <w:pPr>
              <w:numPr>
                <w:ilvl w:val="0"/>
                <w:numId w:val="15"/>
              </w:numPr>
              <w:rPr>
                <w:rFonts w:ascii="Book Antiqua" w:hAnsi="Book Antiqua"/>
                <w:sz w:val="20"/>
              </w:rPr>
            </w:pPr>
            <w:r>
              <w:rPr>
                <w:rFonts w:ascii="Book Antiqua" w:hAnsi="Book Antiqua"/>
                <w:sz w:val="20"/>
              </w:rPr>
              <w:t>What is citation?</w:t>
            </w:r>
          </w:p>
          <w:p w14:paraId="234C0DD8" w14:textId="77777777" w:rsidR="007A6DAE" w:rsidRDefault="007A6DAE" w:rsidP="00332E0B">
            <w:pPr>
              <w:numPr>
                <w:ilvl w:val="0"/>
                <w:numId w:val="15"/>
              </w:numPr>
              <w:rPr>
                <w:rFonts w:ascii="Book Antiqua" w:hAnsi="Book Antiqua"/>
                <w:sz w:val="20"/>
              </w:rPr>
            </w:pPr>
            <w:r>
              <w:rPr>
                <w:rFonts w:ascii="Book Antiqua" w:hAnsi="Book Antiqua"/>
                <w:sz w:val="20"/>
              </w:rPr>
              <w:t xml:space="preserve">Need, importance of citation </w:t>
            </w:r>
          </w:p>
          <w:p w14:paraId="37BBDEA7" w14:textId="77777777" w:rsidR="007A6DAE" w:rsidRDefault="007A6DAE" w:rsidP="00332E0B">
            <w:pPr>
              <w:numPr>
                <w:ilvl w:val="0"/>
                <w:numId w:val="15"/>
              </w:numPr>
              <w:rPr>
                <w:rFonts w:ascii="Book Antiqua" w:hAnsi="Book Antiqua"/>
                <w:sz w:val="20"/>
              </w:rPr>
            </w:pPr>
            <w:r>
              <w:rPr>
                <w:rFonts w:ascii="Book Antiqua" w:hAnsi="Book Antiqua"/>
                <w:sz w:val="20"/>
              </w:rPr>
              <w:t>Types of citations</w:t>
            </w:r>
          </w:p>
          <w:p w14:paraId="3D597593" w14:textId="77777777" w:rsidR="007A6DAE" w:rsidRDefault="007A6DAE" w:rsidP="00332E0B">
            <w:pPr>
              <w:numPr>
                <w:ilvl w:val="0"/>
                <w:numId w:val="15"/>
              </w:numPr>
              <w:rPr>
                <w:rFonts w:ascii="Book Antiqua" w:hAnsi="Book Antiqua"/>
                <w:sz w:val="20"/>
              </w:rPr>
            </w:pPr>
            <w:r>
              <w:rPr>
                <w:rFonts w:ascii="Book Antiqua" w:hAnsi="Book Antiqua"/>
                <w:sz w:val="20"/>
              </w:rPr>
              <w:t xml:space="preserve">Methods of citation </w:t>
            </w:r>
          </w:p>
          <w:p w14:paraId="2C005821" w14:textId="77777777" w:rsidR="007A6DAE" w:rsidRDefault="007A6DAE" w:rsidP="00332E0B">
            <w:pPr>
              <w:numPr>
                <w:ilvl w:val="0"/>
                <w:numId w:val="15"/>
              </w:numPr>
              <w:rPr>
                <w:rFonts w:ascii="Book Antiqua" w:hAnsi="Book Antiqua"/>
                <w:sz w:val="20"/>
              </w:rPr>
            </w:pPr>
            <w:r>
              <w:rPr>
                <w:rFonts w:ascii="Book Antiqua" w:hAnsi="Book Antiqua"/>
                <w:sz w:val="20"/>
              </w:rPr>
              <w:t>Differences between APA and MLA methods of citation.</w:t>
            </w:r>
          </w:p>
          <w:p w14:paraId="2441A7A8" w14:textId="77777777" w:rsidR="00FD6C47" w:rsidRPr="007A6DAE" w:rsidRDefault="007A6DAE" w:rsidP="00332E0B">
            <w:pPr>
              <w:numPr>
                <w:ilvl w:val="0"/>
                <w:numId w:val="15"/>
              </w:numPr>
              <w:rPr>
                <w:rFonts w:ascii="Book Antiqua" w:hAnsi="Book Antiqua"/>
                <w:sz w:val="20"/>
              </w:rPr>
            </w:pPr>
            <w:r>
              <w:rPr>
                <w:rFonts w:ascii="Book Antiqua" w:hAnsi="Book Antiqua"/>
                <w:sz w:val="20"/>
              </w:rPr>
              <w:t xml:space="preserve">Foot notes, End notes, Text / body notes, Bibliography &amp; References etc. </w:t>
            </w:r>
          </w:p>
        </w:tc>
      </w:tr>
      <w:tr w:rsidR="00FD6C47" w:rsidRPr="00C511AE" w14:paraId="2F5A6163" w14:textId="77777777" w:rsidTr="00CF22BA">
        <w:trPr>
          <w:trHeight w:val="260"/>
        </w:trPr>
        <w:tc>
          <w:tcPr>
            <w:tcW w:w="1252" w:type="dxa"/>
          </w:tcPr>
          <w:p w14:paraId="22CB4B71" w14:textId="77777777" w:rsidR="00FD6C47" w:rsidRPr="00C511AE" w:rsidRDefault="00FD6C47">
            <w:pPr>
              <w:rPr>
                <w:rFonts w:ascii="Times New Roman" w:hAnsi="Times New Roman" w:cs="Times New Roman"/>
                <w:b/>
                <w:sz w:val="24"/>
                <w:szCs w:val="24"/>
              </w:rPr>
            </w:pPr>
            <w:r w:rsidRPr="00C511AE">
              <w:rPr>
                <w:rFonts w:ascii="Times New Roman" w:hAnsi="Times New Roman" w:cs="Times New Roman"/>
                <w:b/>
                <w:sz w:val="24"/>
                <w:szCs w:val="24"/>
              </w:rPr>
              <w:t>1</w:t>
            </w:r>
            <w:r w:rsidR="007A6DAE">
              <w:rPr>
                <w:rFonts w:ascii="Times New Roman" w:hAnsi="Times New Roman" w:cs="Times New Roman"/>
                <w:b/>
                <w:sz w:val="24"/>
                <w:szCs w:val="24"/>
              </w:rPr>
              <w:t>6</w:t>
            </w:r>
          </w:p>
        </w:tc>
        <w:tc>
          <w:tcPr>
            <w:tcW w:w="8160" w:type="dxa"/>
          </w:tcPr>
          <w:p w14:paraId="6C19E280" w14:textId="77777777" w:rsidR="007A6DAE" w:rsidRDefault="007A6DAE" w:rsidP="00332E0B">
            <w:pPr>
              <w:numPr>
                <w:ilvl w:val="0"/>
                <w:numId w:val="16"/>
              </w:numPr>
              <w:rPr>
                <w:rFonts w:ascii="Book Antiqua" w:hAnsi="Book Antiqua"/>
                <w:sz w:val="20"/>
              </w:rPr>
            </w:pPr>
            <w:r>
              <w:rPr>
                <w:rFonts w:ascii="Book Antiqua" w:hAnsi="Book Antiqua"/>
                <w:sz w:val="20"/>
              </w:rPr>
              <w:t>Practice of Field research</w:t>
            </w:r>
          </w:p>
          <w:p w14:paraId="38132809" w14:textId="77777777" w:rsidR="007A6DAE" w:rsidRDefault="007A6DAE" w:rsidP="00332E0B">
            <w:pPr>
              <w:numPr>
                <w:ilvl w:val="0"/>
                <w:numId w:val="16"/>
              </w:numPr>
              <w:rPr>
                <w:rFonts w:ascii="Book Antiqua" w:hAnsi="Book Antiqua"/>
                <w:sz w:val="20"/>
              </w:rPr>
            </w:pPr>
            <w:r>
              <w:rPr>
                <w:rFonts w:ascii="Book Antiqua" w:hAnsi="Book Antiqua"/>
                <w:sz w:val="20"/>
              </w:rPr>
              <w:t>Practice of Library Research</w:t>
            </w:r>
          </w:p>
          <w:p w14:paraId="51F3AB86" w14:textId="77777777" w:rsidR="007A6DAE" w:rsidRDefault="007A6DAE" w:rsidP="00332E0B">
            <w:pPr>
              <w:numPr>
                <w:ilvl w:val="0"/>
                <w:numId w:val="16"/>
              </w:numPr>
              <w:rPr>
                <w:rFonts w:ascii="Book Antiqua" w:hAnsi="Book Antiqua"/>
                <w:sz w:val="20"/>
              </w:rPr>
            </w:pPr>
            <w:r>
              <w:rPr>
                <w:rFonts w:ascii="Book Antiqua" w:hAnsi="Book Antiqua"/>
                <w:sz w:val="20"/>
              </w:rPr>
              <w:t>Formulation of Questionnaires</w:t>
            </w:r>
          </w:p>
          <w:p w14:paraId="0C080DBF" w14:textId="77777777" w:rsidR="007A6DAE" w:rsidRDefault="007A6DAE" w:rsidP="00332E0B">
            <w:pPr>
              <w:numPr>
                <w:ilvl w:val="0"/>
                <w:numId w:val="16"/>
              </w:numPr>
              <w:rPr>
                <w:rFonts w:ascii="Book Antiqua" w:hAnsi="Book Antiqua"/>
                <w:sz w:val="20"/>
              </w:rPr>
            </w:pPr>
            <w:r>
              <w:rPr>
                <w:rFonts w:ascii="Book Antiqua" w:hAnsi="Book Antiqua"/>
                <w:sz w:val="20"/>
              </w:rPr>
              <w:t>Conduct of Survey</w:t>
            </w:r>
          </w:p>
          <w:p w14:paraId="2C04189A" w14:textId="77777777" w:rsidR="007A6DAE" w:rsidRDefault="007A6DAE" w:rsidP="00332E0B">
            <w:pPr>
              <w:numPr>
                <w:ilvl w:val="0"/>
                <w:numId w:val="16"/>
              </w:numPr>
              <w:rPr>
                <w:rFonts w:ascii="Book Antiqua" w:hAnsi="Book Antiqua"/>
                <w:sz w:val="20"/>
              </w:rPr>
            </w:pPr>
            <w:r>
              <w:rPr>
                <w:rFonts w:ascii="Book Antiqua" w:hAnsi="Book Antiqua"/>
                <w:sz w:val="20"/>
              </w:rPr>
              <w:t>Practice of editing of data</w:t>
            </w:r>
          </w:p>
          <w:p w14:paraId="343098F9" w14:textId="77777777" w:rsidR="007A6DAE" w:rsidRDefault="007A6DAE" w:rsidP="00332E0B">
            <w:pPr>
              <w:numPr>
                <w:ilvl w:val="0"/>
                <w:numId w:val="16"/>
              </w:numPr>
              <w:rPr>
                <w:rFonts w:ascii="Book Antiqua" w:hAnsi="Book Antiqua"/>
                <w:sz w:val="20"/>
              </w:rPr>
            </w:pPr>
            <w:r>
              <w:rPr>
                <w:rFonts w:ascii="Book Antiqua" w:hAnsi="Book Antiqua"/>
                <w:sz w:val="20"/>
              </w:rPr>
              <w:t>Practice of Interview for collection of desired data.</w:t>
            </w:r>
          </w:p>
          <w:p w14:paraId="476957CE" w14:textId="77777777" w:rsidR="00FD6C47" w:rsidRPr="008C6DF4" w:rsidRDefault="00FD6C47" w:rsidP="008C6DF4">
            <w:pPr>
              <w:jc w:val="both"/>
              <w:rPr>
                <w:rFonts w:ascii="Times New Roman" w:hAnsi="Times New Roman"/>
                <w:sz w:val="24"/>
                <w:szCs w:val="24"/>
              </w:rPr>
            </w:pPr>
          </w:p>
        </w:tc>
      </w:tr>
      <w:tr w:rsidR="00FD6C47" w:rsidRPr="00C511AE" w14:paraId="61D72E76" w14:textId="77777777" w:rsidTr="00CF22BA">
        <w:trPr>
          <w:trHeight w:val="332"/>
        </w:trPr>
        <w:tc>
          <w:tcPr>
            <w:tcW w:w="1252" w:type="dxa"/>
          </w:tcPr>
          <w:p w14:paraId="3956EDDB" w14:textId="77777777" w:rsidR="00FD6C47" w:rsidRPr="00C511AE" w:rsidRDefault="00563C0C">
            <w:pPr>
              <w:rPr>
                <w:rFonts w:ascii="Times New Roman" w:hAnsi="Times New Roman" w:cs="Times New Roman"/>
                <w:b/>
                <w:sz w:val="24"/>
                <w:szCs w:val="24"/>
              </w:rPr>
            </w:pPr>
            <w:r w:rsidRPr="00C511AE">
              <w:rPr>
                <w:rFonts w:ascii="Times New Roman" w:hAnsi="Times New Roman" w:cs="Times New Roman"/>
                <w:b/>
                <w:sz w:val="24"/>
                <w:szCs w:val="24"/>
              </w:rPr>
              <w:t>1</w:t>
            </w:r>
            <w:r w:rsidR="00084924">
              <w:rPr>
                <w:rFonts w:ascii="Times New Roman" w:hAnsi="Times New Roman" w:cs="Times New Roman"/>
                <w:b/>
                <w:sz w:val="24"/>
                <w:szCs w:val="24"/>
              </w:rPr>
              <w:t>7</w:t>
            </w:r>
          </w:p>
        </w:tc>
        <w:tc>
          <w:tcPr>
            <w:tcW w:w="8160" w:type="dxa"/>
          </w:tcPr>
          <w:p w14:paraId="56EFAAB2" w14:textId="77777777" w:rsidR="007A6DAE" w:rsidRPr="007A6DAE" w:rsidRDefault="007A6DAE" w:rsidP="00332E0B">
            <w:pPr>
              <w:pStyle w:val="ListParagraph"/>
              <w:numPr>
                <w:ilvl w:val="0"/>
                <w:numId w:val="17"/>
              </w:numPr>
              <w:rPr>
                <w:rFonts w:ascii="Book Antiqua" w:hAnsi="Book Antiqua"/>
                <w:sz w:val="20"/>
              </w:rPr>
            </w:pPr>
            <w:r w:rsidRPr="007A6DAE">
              <w:rPr>
                <w:rFonts w:ascii="Book Antiqua" w:hAnsi="Book Antiqua"/>
                <w:sz w:val="20"/>
              </w:rPr>
              <w:t>Assignment of Report writing    &amp; Presentation</w:t>
            </w:r>
          </w:p>
          <w:p w14:paraId="43745B16" w14:textId="77777777" w:rsidR="00FD6C47" w:rsidRPr="008C6DF4" w:rsidRDefault="00FD6C47" w:rsidP="007A6DAE">
            <w:pPr>
              <w:ind w:left="720"/>
              <w:rPr>
                <w:rFonts w:ascii="Book Antiqua" w:hAnsi="Book Antiqua"/>
                <w:color w:val="000000"/>
              </w:rPr>
            </w:pPr>
          </w:p>
        </w:tc>
      </w:tr>
      <w:tr w:rsidR="00CF22BA" w:rsidRPr="00C511AE" w14:paraId="00582069" w14:textId="77777777" w:rsidTr="00654667">
        <w:trPr>
          <w:trHeight w:val="289"/>
        </w:trPr>
        <w:tc>
          <w:tcPr>
            <w:tcW w:w="9412" w:type="dxa"/>
            <w:gridSpan w:val="2"/>
          </w:tcPr>
          <w:p w14:paraId="171E4C0C" w14:textId="77777777" w:rsidR="00CF22BA" w:rsidRPr="00C511AE" w:rsidRDefault="00CF22BA" w:rsidP="00CF22BA">
            <w:pPr>
              <w:jc w:val="center"/>
              <w:rPr>
                <w:rFonts w:ascii="Times New Roman" w:hAnsi="Times New Roman" w:cs="Times New Roman"/>
                <w:b/>
                <w:sz w:val="24"/>
                <w:szCs w:val="24"/>
              </w:rPr>
            </w:pPr>
            <w:r w:rsidRPr="00C511AE">
              <w:rPr>
                <w:rFonts w:ascii="Times New Roman" w:hAnsi="Times New Roman" w:cs="Times New Roman"/>
                <w:b/>
                <w:sz w:val="24"/>
                <w:szCs w:val="24"/>
              </w:rPr>
              <w:t>Two Assignments + Two Test+ Presentation                      Final Term</w:t>
            </w:r>
          </w:p>
        </w:tc>
      </w:tr>
    </w:tbl>
    <w:p w14:paraId="4FE00A86" w14:textId="77777777" w:rsidR="00E753CA" w:rsidRPr="00C511AE" w:rsidRDefault="00E753CA" w:rsidP="00E753CA">
      <w:pPr>
        <w:rPr>
          <w:rFonts w:ascii="Times New Roman" w:hAnsi="Times New Roman" w:cs="Times New Roman"/>
          <w:b/>
          <w:sz w:val="24"/>
          <w:szCs w:val="24"/>
        </w:rPr>
      </w:pPr>
    </w:p>
    <w:p w14:paraId="6100A13A" w14:textId="77777777" w:rsidR="00A871B8" w:rsidRPr="00C511AE" w:rsidRDefault="00753411" w:rsidP="00E753CA">
      <w:pPr>
        <w:rPr>
          <w:rFonts w:ascii="Times New Roman" w:hAnsi="Times New Roman" w:cs="Times New Roman"/>
          <w:b/>
          <w:sz w:val="24"/>
          <w:szCs w:val="24"/>
        </w:rPr>
      </w:pPr>
      <w:r w:rsidRPr="00C511AE">
        <w:rPr>
          <w:rFonts w:ascii="Times New Roman" w:hAnsi="Times New Roman" w:cs="Times New Roman"/>
          <w:b/>
          <w:sz w:val="24"/>
          <w:szCs w:val="24"/>
        </w:rPr>
        <w:t>Learning Outcomes:</w:t>
      </w:r>
    </w:p>
    <w:p w14:paraId="70362188" w14:textId="77777777" w:rsidR="002F0E92" w:rsidRPr="002F0E92" w:rsidRDefault="002D688C" w:rsidP="002D688C">
      <w:pPr>
        <w:pStyle w:val="ListParagraph"/>
        <w:numPr>
          <w:ilvl w:val="0"/>
          <w:numId w:val="17"/>
        </w:numPr>
        <w:jc w:val="both"/>
        <w:rPr>
          <w:rFonts w:ascii="Times New Roman" w:hAnsi="Times New Roman"/>
          <w:sz w:val="24"/>
          <w:szCs w:val="24"/>
        </w:rPr>
      </w:pPr>
      <w:r w:rsidRPr="002F0E92">
        <w:rPr>
          <w:rFonts w:ascii="Times New Roman" w:hAnsi="Times New Roman"/>
          <w:sz w:val="24"/>
          <w:szCs w:val="24"/>
        </w:rPr>
        <w:t xml:space="preserve">Students should understand a general definition of research design. </w:t>
      </w:r>
    </w:p>
    <w:p w14:paraId="67B15B16" w14:textId="77777777" w:rsidR="002F0E92" w:rsidRPr="002F0E92" w:rsidRDefault="002F0E92" w:rsidP="002D688C">
      <w:pPr>
        <w:pStyle w:val="ListParagraph"/>
        <w:numPr>
          <w:ilvl w:val="0"/>
          <w:numId w:val="17"/>
        </w:numPr>
        <w:jc w:val="both"/>
        <w:rPr>
          <w:rFonts w:ascii="Times New Roman" w:hAnsi="Times New Roman"/>
          <w:sz w:val="24"/>
          <w:szCs w:val="24"/>
        </w:rPr>
      </w:pPr>
      <w:r w:rsidRPr="002F0E92">
        <w:rPr>
          <w:rFonts w:ascii="Times New Roman" w:hAnsi="Times New Roman"/>
          <w:sz w:val="24"/>
          <w:szCs w:val="24"/>
        </w:rPr>
        <w:t>Identify</w:t>
      </w:r>
      <w:r w:rsidR="002D688C" w:rsidRPr="002F0E92">
        <w:rPr>
          <w:rFonts w:ascii="Times New Roman" w:hAnsi="Times New Roman"/>
          <w:sz w:val="24"/>
          <w:szCs w:val="24"/>
        </w:rPr>
        <w:t xml:space="preserve"> the overall process of designing a research study from its inception to its report. </w:t>
      </w:r>
    </w:p>
    <w:p w14:paraId="1A003E6D" w14:textId="77777777" w:rsidR="002F0E92" w:rsidRPr="002F0E92" w:rsidRDefault="002F0E92" w:rsidP="002F0E92">
      <w:pPr>
        <w:pStyle w:val="ListParagraph"/>
        <w:numPr>
          <w:ilvl w:val="0"/>
          <w:numId w:val="17"/>
        </w:numPr>
        <w:jc w:val="both"/>
        <w:rPr>
          <w:rFonts w:ascii="Times New Roman" w:hAnsi="Times New Roman"/>
          <w:sz w:val="24"/>
          <w:szCs w:val="24"/>
        </w:rPr>
      </w:pPr>
      <w:r w:rsidRPr="002F0E92">
        <w:rPr>
          <w:rFonts w:ascii="Times New Roman" w:hAnsi="Times New Roman"/>
          <w:sz w:val="24"/>
          <w:szCs w:val="24"/>
        </w:rPr>
        <w:t>Familiar</w:t>
      </w:r>
      <w:r w:rsidR="002D688C" w:rsidRPr="002F0E92">
        <w:rPr>
          <w:rFonts w:ascii="Times New Roman" w:hAnsi="Times New Roman"/>
          <w:sz w:val="24"/>
          <w:szCs w:val="24"/>
        </w:rPr>
        <w:t xml:space="preserve"> with ethical issues in educational research, including those issues that arise in using quantitative and qualitative research.</w:t>
      </w:r>
    </w:p>
    <w:p w14:paraId="16679080" w14:textId="77777777" w:rsidR="00E753CA" w:rsidRPr="002F0E92" w:rsidRDefault="002F0E92" w:rsidP="002D688C">
      <w:pPr>
        <w:pStyle w:val="ListParagraph"/>
        <w:numPr>
          <w:ilvl w:val="0"/>
          <w:numId w:val="17"/>
        </w:numPr>
        <w:jc w:val="both"/>
        <w:rPr>
          <w:rFonts w:ascii="Times New Roman" w:hAnsi="Times New Roman"/>
          <w:sz w:val="24"/>
          <w:szCs w:val="24"/>
        </w:rPr>
      </w:pPr>
      <w:r w:rsidRPr="002F0E92">
        <w:rPr>
          <w:rFonts w:ascii="Times New Roman" w:hAnsi="Times New Roman"/>
          <w:sz w:val="24"/>
          <w:szCs w:val="24"/>
        </w:rPr>
        <w:t>Familiar</w:t>
      </w:r>
      <w:r w:rsidR="002D688C" w:rsidRPr="002F0E92">
        <w:rPr>
          <w:rFonts w:ascii="Times New Roman" w:hAnsi="Times New Roman"/>
          <w:sz w:val="24"/>
          <w:szCs w:val="24"/>
        </w:rPr>
        <w:t xml:space="preserve"> with conducting a literature review for a scholarly educational study</w:t>
      </w:r>
      <w:r w:rsidRPr="002F0E92">
        <w:rPr>
          <w:rFonts w:ascii="Times New Roman" w:hAnsi="Times New Roman"/>
          <w:sz w:val="24"/>
          <w:szCs w:val="24"/>
        </w:rPr>
        <w:t xml:space="preserve"> &amp;</w:t>
      </w:r>
      <w:r w:rsidR="002D688C" w:rsidRPr="002F0E92">
        <w:rPr>
          <w:rFonts w:ascii="Times New Roman" w:hAnsi="Times New Roman"/>
          <w:sz w:val="24"/>
          <w:szCs w:val="24"/>
        </w:rPr>
        <w:t xml:space="preserve"> distinguish a purpose statement, a research question or hypothesis, and a research objective. </w:t>
      </w:r>
    </w:p>
    <w:sectPr w:rsidR="00E753CA" w:rsidRPr="002F0E92" w:rsidSect="0094079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89D91" w14:textId="77777777" w:rsidR="00254D31" w:rsidRDefault="00254D31" w:rsidP="00AA556E">
      <w:pPr>
        <w:spacing w:after="0" w:line="240" w:lineRule="auto"/>
      </w:pPr>
      <w:r>
        <w:separator/>
      </w:r>
    </w:p>
  </w:endnote>
  <w:endnote w:type="continuationSeparator" w:id="0">
    <w:p w14:paraId="5CFDEE73" w14:textId="77777777" w:rsidR="00254D31" w:rsidRDefault="00254D31" w:rsidP="00AA5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623"/>
      <w:docPartObj>
        <w:docPartGallery w:val="Page Numbers (Bottom of Page)"/>
        <w:docPartUnique/>
      </w:docPartObj>
    </w:sdtPr>
    <w:sdtEndPr/>
    <w:sdtContent>
      <w:p w14:paraId="54FE3B30" w14:textId="77777777" w:rsidR="00AA556E" w:rsidRDefault="00E132E3">
        <w:pPr>
          <w:pStyle w:val="Footer"/>
          <w:jc w:val="right"/>
        </w:pPr>
        <w:r>
          <w:fldChar w:fldCharType="begin"/>
        </w:r>
        <w:r>
          <w:instrText xml:space="preserve"> PAGE   \* MERGEFORMAT </w:instrText>
        </w:r>
        <w:r>
          <w:fldChar w:fldCharType="separate"/>
        </w:r>
        <w:r w:rsidR="00BC7868">
          <w:rPr>
            <w:noProof/>
          </w:rPr>
          <w:t>1</w:t>
        </w:r>
        <w:r>
          <w:rPr>
            <w:noProof/>
          </w:rPr>
          <w:fldChar w:fldCharType="end"/>
        </w:r>
        <w:r w:rsidR="00AA556E">
          <w:t>/3</w:t>
        </w:r>
      </w:p>
    </w:sdtContent>
  </w:sdt>
  <w:p w14:paraId="3831951A" w14:textId="77777777" w:rsidR="00AA556E" w:rsidRDefault="00AA5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BA765" w14:textId="77777777" w:rsidR="00254D31" w:rsidRDefault="00254D31" w:rsidP="00AA556E">
      <w:pPr>
        <w:spacing w:after="0" w:line="240" w:lineRule="auto"/>
      </w:pPr>
      <w:r>
        <w:separator/>
      </w:r>
    </w:p>
  </w:footnote>
  <w:footnote w:type="continuationSeparator" w:id="0">
    <w:p w14:paraId="3C7AF4D7" w14:textId="77777777" w:rsidR="00254D31" w:rsidRDefault="00254D31" w:rsidP="00AA55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D5507"/>
    <w:multiLevelType w:val="hybridMultilevel"/>
    <w:tmpl w:val="799609C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B166BA1"/>
    <w:multiLevelType w:val="hybridMultilevel"/>
    <w:tmpl w:val="7DB89FA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CBC2DAA"/>
    <w:multiLevelType w:val="hybridMultilevel"/>
    <w:tmpl w:val="159427CC"/>
    <w:lvl w:ilvl="0" w:tplc="0409000F">
      <w:start w:val="1"/>
      <w:numFmt w:val="decimal"/>
      <w:lvlText w:val="%1."/>
      <w:lvlJc w:val="left"/>
      <w:pPr>
        <w:tabs>
          <w:tab w:val="num" w:pos="1080"/>
        </w:tabs>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CFB3DCD"/>
    <w:multiLevelType w:val="hybridMultilevel"/>
    <w:tmpl w:val="3D403A6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BA82B7A"/>
    <w:multiLevelType w:val="hybridMultilevel"/>
    <w:tmpl w:val="45AA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B4684"/>
    <w:multiLevelType w:val="hybridMultilevel"/>
    <w:tmpl w:val="72E2D278"/>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D254AAA"/>
    <w:multiLevelType w:val="hybridMultilevel"/>
    <w:tmpl w:val="5F0E1832"/>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5E4353"/>
    <w:multiLevelType w:val="hybridMultilevel"/>
    <w:tmpl w:val="F858F3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3027F8D"/>
    <w:multiLevelType w:val="hybridMultilevel"/>
    <w:tmpl w:val="10C6E8D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F4252F"/>
    <w:multiLevelType w:val="hybridMultilevel"/>
    <w:tmpl w:val="80F01C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C9B2E11"/>
    <w:multiLevelType w:val="hybridMultilevel"/>
    <w:tmpl w:val="05ACFBCE"/>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4E903034"/>
    <w:multiLevelType w:val="hybridMultilevel"/>
    <w:tmpl w:val="E7C29568"/>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00F1CCA"/>
    <w:multiLevelType w:val="hybridMultilevel"/>
    <w:tmpl w:val="4AC252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CF910B1"/>
    <w:multiLevelType w:val="hybridMultilevel"/>
    <w:tmpl w:val="E78ED8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C405E5"/>
    <w:multiLevelType w:val="hybridMultilevel"/>
    <w:tmpl w:val="B494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70771"/>
    <w:multiLevelType w:val="hybridMultilevel"/>
    <w:tmpl w:val="51DCC12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7078691B"/>
    <w:multiLevelType w:val="hybridMultilevel"/>
    <w:tmpl w:val="05447E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4"/>
  </w:num>
  <w:num w:numId="2">
    <w:abstractNumId w:val="1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5"/>
  </w:num>
  <w:num w:numId="2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557A"/>
    <w:rsid w:val="00016327"/>
    <w:rsid w:val="000226DA"/>
    <w:rsid w:val="00024DEA"/>
    <w:rsid w:val="00034BF2"/>
    <w:rsid w:val="00043F47"/>
    <w:rsid w:val="0004649B"/>
    <w:rsid w:val="000528B2"/>
    <w:rsid w:val="00054DF1"/>
    <w:rsid w:val="00071325"/>
    <w:rsid w:val="00073D64"/>
    <w:rsid w:val="00084924"/>
    <w:rsid w:val="000851C8"/>
    <w:rsid w:val="000F3F44"/>
    <w:rsid w:val="00112174"/>
    <w:rsid w:val="001441FC"/>
    <w:rsid w:val="0015074C"/>
    <w:rsid w:val="00181AC4"/>
    <w:rsid w:val="001A560A"/>
    <w:rsid w:val="001B0E58"/>
    <w:rsid w:val="001B72B9"/>
    <w:rsid w:val="001D1BFC"/>
    <w:rsid w:val="001D4262"/>
    <w:rsid w:val="00203ACA"/>
    <w:rsid w:val="00207993"/>
    <w:rsid w:val="002167A9"/>
    <w:rsid w:val="00231080"/>
    <w:rsid w:val="00237C98"/>
    <w:rsid w:val="00241C7E"/>
    <w:rsid w:val="00254D31"/>
    <w:rsid w:val="002605C3"/>
    <w:rsid w:val="002863CD"/>
    <w:rsid w:val="002D688C"/>
    <w:rsid w:val="002F0E92"/>
    <w:rsid w:val="00332132"/>
    <w:rsid w:val="00332E0B"/>
    <w:rsid w:val="00353549"/>
    <w:rsid w:val="00374E91"/>
    <w:rsid w:val="00387FBB"/>
    <w:rsid w:val="003912AF"/>
    <w:rsid w:val="003B6ED5"/>
    <w:rsid w:val="003C1E2A"/>
    <w:rsid w:val="003C6D88"/>
    <w:rsid w:val="003D2FB5"/>
    <w:rsid w:val="003E089B"/>
    <w:rsid w:val="003F793F"/>
    <w:rsid w:val="00406862"/>
    <w:rsid w:val="00410155"/>
    <w:rsid w:val="00444C58"/>
    <w:rsid w:val="004460BD"/>
    <w:rsid w:val="00466B23"/>
    <w:rsid w:val="004B4D68"/>
    <w:rsid w:val="004C110C"/>
    <w:rsid w:val="004F0378"/>
    <w:rsid w:val="0050370F"/>
    <w:rsid w:val="0053444D"/>
    <w:rsid w:val="005353D1"/>
    <w:rsid w:val="00541BCF"/>
    <w:rsid w:val="00556877"/>
    <w:rsid w:val="00563C0C"/>
    <w:rsid w:val="00592D7D"/>
    <w:rsid w:val="005B6111"/>
    <w:rsid w:val="005C0B1B"/>
    <w:rsid w:val="00614FD4"/>
    <w:rsid w:val="00623223"/>
    <w:rsid w:val="0062557A"/>
    <w:rsid w:val="006567BB"/>
    <w:rsid w:val="00683D4A"/>
    <w:rsid w:val="00684670"/>
    <w:rsid w:val="00684947"/>
    <w:rsid w:val="006A7A63"/>
    <w:rsid w:val="006B75CD"/>
    <w:rsid w:val="006D0C5F"/>
    <w:rsid w:val="006D35E9"/>
    <w:rsid w:val="006D5984"/>
    <w:rsid w:val="006E217F"/>
    <w:rsid w:val="00753411"/>
    <w:rsid w:val="007648FE"/>
    <w:rsid w:val="007A5EFB"/>
    <w:rsid w:val="007A6DAE"/>
    <w:rsid w:val="007B16B3"/>
    <w:rsid w:val="007D75A1"/>
    <w:rsid w:val="007F0180"/>
    <w:rsid w:val="007F02E0"/>
    <w:rsid w:val="00801222"/>
    <w:rsid w:val="00856F55"/>
    <w:rsid w:val="0086407F"/>
    <w:rsid w:val="00875F6E"/>
    <w:rsid w:val="008B7B64"/>
    <w:rsid w:val="008C6DF4"/>
    <w:rsid w:val="008E2688"/>
    <w:rsid w:val="008E6094"/>
    <w:rsid w:val="00910E98"/>
    <w:rsid w:val="00940797"/>
    <w:rsid w:val="00987D7A"/>
    <w:rsid w:val="009B6FFF"/>
    <w:rsid w:val="009C13FE"/>
    <w:rsid w:val="009F5EE8"/>
    <w:rsid w:val="00A0140D"/>
    <w:rsid w:val="00A1015B"/>
    <w:rsid w:val="00A21F9A"/>
    <w:rsid w:val="00A273B5"/>
    <w:rsid w:val="00A33378"/>
    <w:rsid w:val="00A41792"/>
    <w:rsid w:val="00A75515"/>
    <w:rsid w:val="00A83270"/>
    <w:rsid w:val="00A83C26"/>
    <w:rsid w:val="00A85B64"/>
    <w:rsid w:val="00A871B8"/>
    <w:rsid w:val="00AA4699"/>
    <w:rsid w:val="00AA556E"/>
    <w:rsid w:val="00AD5E38"/>
    <w:rsid w:val="00B167F3"/>
    <w:rsid w:val="00BA5593"/>
    <w:rsid w:val="00BC7868"/>
    <w:rsid w:val="00BE359E"/>
    <w:rsid w:val="00C355AB"/>
    <w:rsid w:val="00C511AE"/>
    <w:rsid w:val="00C84F6F"/>
    <w:rsid w:val="00C96158"/>
    <w:rsid w:val="00CA756F"/>
    <w:rsid w:val="00CC7AC4"/>
    <w:rsid w:val="00CF22BA"/>
    <w:rsid w:val="00CF4EA6"/>
    <w:rsid w:val="00D01ECB"/>
    <w:rsid w:val="00D03D34"/>
    <w:rsid w:val="00D53BC0"/>
    <w:rsid w:val="00D53F6B"/>
    <w:rsid w:val="00D57F7B"/>
    <w:rsid w:val="00D60B61"/>
    <w:rsid w:val="00D630F2"/>
    <w:rsid w:val="00D75F73"/>
    <w:rsid w:val="00D850D9"/>
    <w:rsid w:val="00D951B6"/>
    <w:rsid w:val="00D9524D"/>
    <w:rsid w:val="00DA4787"/>
    <w:rsid w:val="00DA5A41"/>
    <w:rsid w:val="00DE1AD6"/>
    <w:rsid w:val="00E1116D"/>
    <w:rsid w:val="00E132E3"/>
    <w:rsid w:val="00E14D79"/>
    <w:rsid w:val="00E365B3"/>
    <w:rsid w:val="00E60CD3"/>
    <w:rsid w:val="00E753C6"/>
    <w:rsid w:val="00E753CA"/>
    <w:rsid w:val="00E9338F"/>
    <w:rsid w:val="00EB6BDC"/>
    <w:rsid w:val="00EF00C1"/>
    <w:rsid w:val="00F1249A"/>
    <w:rsid w:val="00F22979"/>
    <w:rsid w:val="00F33342"/>
    <w:rsid w:val="00F45888"/>
    <w:rsid w:val="00F60586"/>
    <w:rsid w:val="00F62888"/>
    <w:rsid w:val="00F77E3A"/>
    <w:rsid w:val="00F906AE"/>
    <w:rsid w:val="00F919FE"/>
    <w:rsid w:val="00F97AFE"/>
    <w:rsid w:val="00FB5D35"/>
    <w:rsid w:val="00FD6C47"/>
    <w:rsid w:val="00FF1738"/>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238E1C3"/>
  <w15:docId w15:val="{A3BA105E-8875-4C57-B298-75FE31C64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797"/>
  </w:style>
  <w:style w:type="paragraph" w:styleId="Heading1">
    <w:name w:val="heading 1"/>
    <w:basedOn w:val="Normal"/>
    <w:next w:val="Normal"/>
    <w:link w:val="Heading1Char"/>
    <w:uiPriority w:val="9"/>
    <w:qFormat/>
    <w:rsid w:val="00A101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8C6DF4"/>
    <w:pPr>
      <w:keepNext/>
      <w:keepLines/>
      <w:spacing w:before="200" w:after="0"/>
      <w:outlineLvl w:val="2"/>
    </w:pPr>
    <w:rPr>
      <w:rFonts w:asciiTheme="majorHAnsi" w:eastAsiaTheme="majorEastAsia" w:hAnsiTheme="majorHAnsi" w:cstheme="majorBidi"/>
      <w:b/>
      <w:bCs/>
      <w:color w:val="4F81BD" w:themeColor="accent1"/>
    </w:rPr>
  </w:style>
  <w:style w:type="paragraph" w:styleId="Heading6">
    <w:name w:val="heading 6"/>
    <w:basedOn w:val="Normal"/>
    <w:next w:val="Normal"/>
    <w:link w:val="Heading6Char"/>
    <w:qFormat/>
    <w:rsid w:val="00FD6C47"/>
    <w:pPr>
      <w:keepNext/>
      <w:spacing w:after="0" w:line="240" w:lineRule="auto"/>
      <w:jc w:val="both"/>
      <w:outlineLvl w:val="5"/>
    </w:pPr>
    <w:rPr>
      <w:rFonts w:ascii="Arial" w:eastAsia="Times New Roman"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35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D75A1"/>
    <w:pPr>
      <w:ind w:left="720"/>
      <w:contextualSpacing/>
    </w:pPr>
    <w:rPr>
      <w:rFonts w:ascii="Calibri" w:eastAsia="Calibri" w:hAnsi="Calibri" w:cs="Times New Roman"/>
    </w:rPr>
  </w:style>
  <w:style w:type="character" w:styleId="Hyperlink">
    <w:name w:val="Hyperlink"/>
    <w:uiPriority w:val="99"/>
    <w:unhideWhenUsed/>
    <w:rsid w:val="007D75A1"/>
    <w:rPr>
      <w:color w:val="0000FF"/>
      <w:u w:val="single"/>
    </w:rPr>
  </w:style>
  <w:style w:type="paragraph" w:styleId="Header">
    <w:name w:val="header"/>
    <w:basedOn w:val="Normal"/>
    <w:link w:val="HeaderChar"/>
    <w:uiPriority w:val="99"/>
    <w:semiHidden/>
    <w:unhideWhenUsed/>
    <w:rsid w:val="00AA55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A556E"/>
  </w:style>
  <w:style w:type="paragraph" w:styleId="Footer">
    <w:name w:val="footer"/>
    <w:basedOn w:val="Normal"/>
    <w:link w:val="FooterChar"/>
    <w:uiPriority w:val="99"/>
    <w:unhideWhenUsed/>
    <w:rsid w:val="00AA5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556E"/>
  </w:style>
  <w:style w:type="character" w:customStyle="1" w:styleId="Heading6Char">
    <w:name w:val="Heading 6 Char"/>
    <w:basedOn w:val="DefaultParagraphFont"/>
    <w:link w:val="Heading6"/>
    <w:rsid w:val="00FD6C47"/>
    <w:rPr>
      <w:rFonts w:ascii="Arial" w:eastAsia="Times New Roman" w:hAnsi="Arial" w:cs="Arial"/>
      <w:b/>
      <w:bCs/>
      <w:sz w:val="24"/>
      <w:szCs w:val="24"/>
    </w:rPr>
  </w:style>
  <w:style w:type="character" w:customStyle="1" w:styleId="Heading1Char">
    <w:name w:val="Heading 1 Char"/>
    <w:basedOn w:val="DefaultParagraphFont"/>
    <w:link w:val="Heading1"/>
    <w:uiPriority w:val="9"/>
    <w:rsid w:val="00A1015B"/>
    <w:rPr>
      <w:rFonts w:asciiTheme="majorHAnsi" w:eastAsiaTheme="majorEastAsia" w:hAnsiTheme="majorHAnsi" w:cstheme="majorBidi"/>
      <w:b/>
      <w:bCs/>
      <w:color w:val="365F91" w:themeColor="accent1" w:themeShade="BF"/>
      <w:sz w:val="28"/>
      <w:szCs w:val="28"/>
    </w:rPr>
  </w:style>
  <w:style w:type="character" w:styleId="PageNumber">
    <w:name w:val="page number"/>
    <w:basedOn w:val="DefaultParagraphFont"/>
    <w:rsid w:val="00024DEA"/>
  </w:style>
  <w:style w:type="paragraph" w:styleId="NoSpacing">
    <w:name w:val="No Spacing"/>
    <w:uiPriority w:val="1"/>
    <w:qFormat/>
    <w:rsid w:val="00CF22BA"/>
    <w:pPr>
      <w:spacing w:after="0" w:line="240" w:lineRule="auto"/>
    </w:pPr>
  </w:style>
  <w:style w:type="character" w:customStyle="1" w:styleId="Heading3Char">
    <w:name w:val="Heading 3 Char"/>
    <w:basedOn w:val="DefaultParagraphFont"/>
    <w:link w:val="Heading3"/>
    <w:uiPriority w:val="9"/>
    <w:semiHidden/>
    <w:rsid w:val="008C6DF4"/>
    <w:rPr>
      <w:rFonts w:asciiTheme="majorHAnsi" w:eastAsiaTheme="majorEastAsia" w:hAnsiTheme="majorHAnsi" w:cstheme="majorBidi"/>
      <w:b/>
      <w:bCs/>
      <w:color w:val="4F81BD" w:themeColor="accent1"/>
    </w:rPr>
  </w:style>
  <w:style w:type="paragraph" w:styleId="BodyText">
    <w:name w:val="Body Text"/>
    <w:basedOn w:val="Normal"/>
    <w:link w:val="BodyTextChar"/>
    <w:rsid w:val="007A6DAE"/>
    <w:pPr>
      <w:spacing w:after="0" w:line="240" w:lineRule="auto"/>
    </w:pPr>
    <w:rPr>
      <w:rFonts w:ascii="Times New Roman" w:eastAsia="Times New Roman" w:hAnsi="Times New Roman" w:cs="Times New Roman"/>
      <w:b/>
      <w:bCs/>
      <w:sz w:val="24"/>
      <w:szCs w:val="24"/>
      <w:u w:val="single"/>
    </w:rPr>
  </w:style>
  <w:style w:type="character" w:customStyle="1" w:styleId="BodyTextChar">
    <w:name w:val="Body Text Char"/>
    <w:basedOn w:val="DefaultParagraphFont"/>
    <w:link w:val="BodyText"/>
    <w:rsid w:val="007A6DAE"/>
    <w:rPr>
      <w:rFonts w:ascii="Times New Roman" w:eastAsia="Times New Roman" w:hAnsi="Times New Roman" w:cs="Times New Roman"/>
      <w:b/>
      <w:bCs/>
      <w:sz w:val="24"/>
      <w:szCs w:val="24"/>
      <w:u w:val="single"/>
    </w:rPr>
  </w:style>
  <w:style w:type="paragraph" w:styleId="BalloonText">
    <w:name w:val="Balloon Text"/>
    <w:basedOn w:val="Normal"/>
    <w:link w:val="BalloonTextChar"/>
    <w:uiPriority w:val="99"/>
    <w:semiHidden/>
    <w:unhideWhenUsed/>
    <w:rsid w:val="00BC78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78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152509">
      <w:bodyDiv w:val="1"/>
      <w:marLeft w:val="0"/>
      <w:marRight w:val="0"/>
      <w:marTop w:val="0"/>
      <w:marBottom w:val="0"/>
      <w:divBdr>
        <w:top w:val="none" w:sz="0" w:space="0" w:color="auto"/>
        <w:left w:val="none" w:sz="0" w:space="0" w:color="auto"/>
        <w:bottom w:val="none" w:sz="0" w:space="0" w:color="auto"/>
        <w:right w:val="none" w:sz="0" w:space="0" w:color="auto"/>
      </w:divBdr>
    </w:div>
    <w:div w:id="60110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Fazl-e-Qayyum</dc:creator>
  <cp:lastModifiedBy>Windows User</cp:lastModifiedBy>
  <cp:revision>9</cp:revision>
  <cp:lastPrinted>2017-10-13T03:24:00Z</cp:lastPrinted>
  <dcterms:created xsi:type="dcterms:W3CDTF">2016-04-12T07:50:00Z</dcterms:created>
  <dcterms:modified xsi:type="dcterms:W3CDTF">2020-04-22T15:12:00Z</dcterms:modified>
</cp:coreProperties>
</file>